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4EC9" w14:textId="77777777" w:rsidR="005D4F6F" w:rsidRPr="0088100F" w:rsidRDefault="005D4F6F" w:rsidP="004A7E75">
      <w:pPr>
        <w:pStyle w:val="Title"/>
        <w:spacing w:before="0" w:after="0"/>
        <w:rPr>
          <w:rFonts w:ascii="Times New Roman" w:hAnsi="Times New Roman"/>
          <w:sz w:val="24"/>
          <w:szCs w:val="24"/>
        </w:rPr>
      </w:pPr>
      <w:r w:rsidRPr="0088100F">
        <w:rPr>
          <w:rFonts w:ascii="Times New Roman" w:hAnsi="Times New Roman"/>
          <w:sz w:val="24"/>
          <w:szCs w:val="24"/>
        </w:rPr>
        <w:t>The University of Oklahoma</w:t>
      </w:r>
    </w:p>
    <w:p w14:paraId="43386650" w14:textId="77777777" w:rsidR="005D4F6F" w:rsidRPr="0088100F" w:rsidRDefault="005D4F6F" w:rsidP="005D4F6F">
      <w:pPr>
        <w:jc w:val="center"/>
        <w:rPr>
          <w:b/>
        </w:rPr>
      </w:pPr>
      <w:r w:rsidRPr="0088100F">
        <w:rPr>
          <w:b/>
        </w:rPr>
        <w:t>Academic Programs Council</w:t>
      </w:r>
    </w:p>
    <w:p w14:paraId="65B9D71D" w14:textId="58C9ED2D" w:rsidR="005D4F6F" w:rsidRPr="0088100F" w:rsidRDefault="005D4F6F" w:rsidP="005D4F6F">
      <w:pPr>
        <w:pStyle w:val="Subtitle"/>
        <w:spacing w:after="0"/>
        <w:ind w:left="432" w:hanging="432"/>
        <w:rPr>
          <w:rFonts w:ascii="Times New Roman" w:hAnsi="Times New Roman"/>
          <w:b/>
          <w:u w:val="single"/>
        </w:rPr>
      </w:pPr>
      <w:r w:rsidRPr="0088100F">
        <w:rPr>
          <w:rFonts w:ascii="Times New Roman" w:hAnsi="Times New Roman"/>
          <w:b/>
          <w:u w:val="single"/>
        </w:rPr>
        <w:t xml:space="preserve">Program Proposal Requests Distributed </w:t>
      </w:r>
      <w:r w:rsidR="000E408F">
        <w:rPr>
          <w:rFonts w:ascii="Times New Roman" w:hAnsi="Times New Roman"/>
          <w:b/>
          <w:u w:val="single"/>
        </w:rPr>
        <w:t xml:space="preserve">for </w:t>
      </w:r>
      <w:r w:rsidR="00E61B3D">
        <w:rPr>
          <w:rFonts w:ascii="Times New Roman" w:hAnsi="Times New Roman"/>
          <w:b/>
          <w:u w:val="single"/>
        </w:rPr>
        <w:t>November</w:t>
      </w:r>
      <w:r w:rsidR="00E257AD">
        <w:rPr>
          <w:rFonts w:ascii="Times New Roman" w:hAnsi="Times New Roman"/>
          <w:b/>
          <w:u w:val="single"/>
        </w:rPr>
        <w:t xml:space="preserve"> </w:t>
      </w:r>
      <w:r w:rsidR="00E61B3D">
        <w:rPr>
          <w:rFonts w:ascii="Times New Roman" w:hAnsi="Times New Roman"/>
          <w:b/>
          <w:u w:val="single"/>
        </w:rPr>
        <w:t>7</w:t>
      </w:r>
      <w:r w:rsidR="00E257AD">
        <w:rPr>
          <w:rFonts w:ascii="Times New Roman" w:hAnsi="Times New Roman"/>
          <w:b/>
          <w:u w:val="single"/>
        </w:rPr>
        <w:t>, 20</w:t>
      </w:r>
      <w:r w:rsidR="001504E0">
        <w:rPr>
          <w:rFonts w:ascii="Times New Roman" w:hAnsi="Times New Roman"/>
          <w:b/>
          <w:u w:val="single"/>
        </w:rPr>
        <w:t>2</w:t>
      </w:r>
      <w:r w:rsidR="004B1086">
        <w:rPr>
          <w:rFonts w:ascii="Times New Roman" w:hAnsi="Times New Roman"/>
          <w:b/>
          <w:u w:val="single"/>
        </w:rPr>
        <w:t>5</w:t>
      </w:r>
      <w:r>
        <w:rPr>
          <w:rFonts w:ascii="Times New Roman" w:hAnsi="Times New Roman"/>
          <w:b/>
          <w:u w:val="single"/>
        </w:rPr>
        <w:t xml:space="preserve"> meeting</w:t>
      </w:r>
    </w:p>
    <w:p w14:paraId="6E004540" w14:textId="77777777" w:rsidR="00385C8D" w:rsidRDefault="00385C8D" w:rsidP="0045377F">
      <w:pPr>
        <w:pStyle w:val="List"/>
        <w:ind w:left="0" w:firstLine="0"/>
        <w:rPr>
          <w:rFonts w:ascii="Times New Roman" w:hAnsi="Times New Roman"/>
          <w:b/>
          <w:sz w:val="24"/>
          <w:szCs w:val="24"/>
        </w:rPr>
      </w:pPr>
    </w:p>
    <w:p w14:paraId="5AF89A1D" w14:textId="08C6256D" w:rsidR="004B1086" w:rsidRDefault="004B1086" w:rsidP="004B1086">
      <w:pPr>
        <w:pStyle w:val="List"/>
        <w:ind w:left="0" w:firstLine="0"/>
        <w:jc w:val="center"/>
        <w:rPr>
          <w:rFonts w:ascii="Times New Roman" w:hAnsi="Times New Roman"/>
          <w:b/>
          <w:sz w:val="24"/>
          <w:szCs w:val="24"/>
        </w:rPr>
      </w:pPr>
      <w:r>
        <w:rPr>
          <w:rFonts w:ascii="Times New Roman" w:hAnsi="Times New Roman"/>
          <w:b/>
          <w:sz w:val="24"/>
          <w:szCs w:val="24"/>
        </w:rPr>
        <w:t>Program Deletions</w:t>
      </w:r>
    </w:p>
    <w:p w14:paraId="0E3D35C3" w14:textId="77777777" w:rsidR="004B1086" w:rsidRPr="0088100F" w:rsidRDefault="004B1086" w:rsidP="004B1086">
      <w:pPr>
        <w:pStyle w:val="List"/>
        <w:ind w:left="0" w:firstLine="0"/>
        <w:jc w:val="center"/>
        <w:rPr>
          <w:rFonts w:ascii="Times New Roman" w:hAnsi="Times New Roman"/>
          <w:b/>
          <w:sz w:val="24"/>
          <w:szCs w:val="24"/>
        </w:rPr>
      </w:pPr>
    </w:p>
    <w:p w14:paraId="5D442A8B" w14:textId="77777777" w:rsidR="004B1086" w:rsidRPr="00682DF2" w:rsidRDefault="004B1086" w:rsidP="004B1086">
      <w:pPr>
        <w:autoSpaceDE w:val="0"/>
        <w:autoSpaceDN w:val="0"/>
        <w:adjustRightInd w:val="0"/>
        <w:ind w:left="432" w:hanging="288"/>
      </w:pPr>
      <w:r>
        <w:t xml:space="preserve">DODGE </w:t>
      </w:r>
      <w:r w:rsidRPr="00682DF2">
        <w:t xml:space="preserve">COLLEGE OF </w:t>
      </w:r>
      <w:r>
        <w:t>ARTS AND SCIENCES</w:t>
      </w:r>
    </w:p>
    <w:p w14:paraId="1B20F2E3" w14:textId="1DE01543" w:rsidR="004B1086" w:rsidRPr="008F759A" w:rsidRDefault="009C34AA" w:rsidP="004B1086">
      <w:pPr>
        <w:autoSpaceDE w:val="0"/>
        <w:autoSpaceDN w:val="0"/>
        <w:adjustRightInd w:val="0"/>
        <w:ind w:left="576" w:hanging="288"/>
        <w:rPr>
          <w:rFonts w:eastAsiaTheme="minorHAnsi"/>
        </w:rPr>
      </w:pPr>
      <w:r>
        <w:rPr>
          <w:u w:val="single"/>
        </w:rPr>
        <w:t>Microbiology</w:t>
      </w:r>
      <w:r w:rsidR="004B1086" w:rsidRPr="000D02A6">
        <w:rPr>
          <w:u w:val="single"/>
        </w:rPr>
        <w:t xml:space="preserve">, </w:t>
      </w:r>
      <w:r w:rsidR="004B1086">
        <w:rPr>
          <w:u w:val="single"/>
        </w:rPr>
        <w:t xml:space="preserve">Bachelor of </w:t>
      </w:r>
      <w:r>
        <w:rPr>
          <w:u w:val="single"/>
        </w:rPr>
        <w:t>Science</w:t>
      </w:r>
      <w:r w:rsidR="004B1086" w:rsidRPr="000D02A6">
        <w:rPr>
          <w:u w:val="single"/>
        </w:rPr>
        <w:t xml:space="preserve"> (RPC </w:t>
      </w:r>
      <w:r>
        <w:rPr>
          <w:u w:val="single"/>
        </w:rPr>
        <w:t>169</w:t>
      </w:r>
      <w:r w:rsidR="004B1086" w:rsidRPr="000D02A6">
        <w:rPr>
          <w:u w:val="single"/>
        </w:rPr>
        <w:t xml:space="preserve">, MC </w:t>
      </w:r>
      <w:r w:rsidR="004B1086">
        <w:rPr>
          <w:u w:val="single"/>
        </w:rPr>
        <w:t>B</w:t>
      </w:r>
      <w:r>
        <w:rPr>
          <w:u w:val="single"/>
        </w:rPr>
        <w:t>690</w:t>
      </w:r>
      <w:r w:rsidR="000A008D">
        <w:rPr>
          <w:u w:val="single"/>
        </w:rPr>
        <w:t>-</w:t>
      </w:r>
      <w:r>
        <w:rPr>
          <w:u w:val="single"/>
        </w:rPr>
        <w:t>P061, B690</w:t>
      </w:r>
      <w:r w:rsidR="000A008D">
        <w:rPr>
          <w:u w:val="single"/>
        </w:rPr>
        <w:t>-</w:t>
      </w:r>
      <w:r>
        <w:rPr>
          <w:u w:val="single"/>
        </w:rPr>
        <w:t>P459</w:t>
      </w:r>
      <w:r w:rsidR="004B1086" w:rsidRPr="000D02A6">
        <w:rPr>
          <w:u w:val="single"/>
        </w:rPr>
        <w:t>).</w:t>
      </w:r>
      <w:r w:rsidR="004B1086" w:rsidRPr="000D02A6">
        <w:t xml:space="preserve"> </w:t>
      </w:r>
      <w:r w:rsidR="004B1086">
        <w:t xml:space="preserve">Requesting deletion of the Bachelor of </w:t>
      </w:r>
      <w:r>
        <w:t>Science in Microbiology</w:t>
      </w:r>
      <w:r w:rsidR="000E62AF">
        <w:t>, including the standard and biotechnology concentrations</w:t>
      </w:r>
      <w:r>
        <w:t xml:space="preserve">. There are </w:t>
      </w:r>
      <w:r w:rsidR="000E62AF">
        <w:t>97</w:t>
      </w:r>
      <w:r>
        <w:t xml:space="preserve"> students enrolled</w:t>
      </w:r>
      <w:r w:rsidR="000E62AF">
        <w:t xml:space="preserve"> between both concentrations</w:t>
      </w:r>
      <w:r>
        <w:t>. They will be able allowed to complete the program. The last student is expected to graduate in 2028. No courses will be deleted.</w:t>
      </w:r>
    </w:p>
    <w:p w14:paraId="710BBD0D" w14:textId="5CA5217D" w:rsidR="004B1086" w:rsidRDefault="004B1086" w:rsidP="004B1086">
      <w:pPr>
        <w:pStyle w:val="p1"/>
        <w:shd w:val="clear" w:color="auto" w:fill="FFFFFF"/>
        <w:spacing w:before="0" w:beforeAutospacing="0" w:after="0" w:afterAutospacing="0"/>
        <w:ind w:left="576"/>
        <w:textAlignment w:val="baseline"/>
        <w:rPr>
          <w:color w:val="000000" w:themeColor="text1"/>
          <w:shd w:val="clear" w:color="auto" w:fill="FFFFFF"/>
        </w:rPr>
      </w:pPr>
      <w:r w:rsidRPr="004B1086">
        <w:rPr>
          <w:color w:val="000000" w:themeColor="text1"/>
          <w:u w:val="single"/>
        </w:rPr>
        <w:t>Reason for request</w:t>
      </w:r>
      <w:r w:rsidRPr="009C34AA">
        <w:rPr>
          <w:color w:val="000000" w:themeColor="text1"/>
        </w:rPr>
        <w:t xml:space="preserve">: </w:t>
      </w:r>
      <w:r w:rsidR="009C34AA" w:rsidRPr="009C34AA">
        <w:rPr>
          <w:color w:val="000000" w:themeColor="text1"/>
          <w:shd w:val="clear" w:color="auto" w:fill="FFFFFF"/>
        </w:rPr>
        <w:t xml:space="preserve">The School of Biological Sciences (SBS) will offer a single degree program (B105 Biology, B.S.) with four concentrations going forward to best serve the needs of our undergraduate students. The undergraduate degree programs that remain </w:t>
      </w:r>
      <w:r w:rsidR="00A65BD0">
        <w:rPr>
          <w:color w:val="000000" w:themeColor="text1"/>
          <w:shd w:val="clear" w:color="auto" w:fill="FFFFFF"/>
        </w:rPr>
        <w:t>from</w:t>
      </w:r>
      <w:r w:rsidR="009C34AA" w:rsidRPr="009C34AA">
        <w:rPr>
          <w:color w:val="000000" w:themeColor="text1"/>
          <w:shd w:val="clear" w:color="auto" w:fill="FFFFFF"/>
        </w:rPr>
        <w:t xml:space="preserve"> the former biological sciences departments will no longer be offered, although these training opportunities will be available to students via the Biology, B.S. degree program.</w:t>
      </w:r>
    </w:p>
    <w:p w14:paraId="1FE10444" w14:textId="77777777" w:rsidR="009C34AA" w:rsidRDefault="009C34AA" w:rsidP="004B1086">
      <w:pPr>
        <w:pStyle w:val="p1"/>
        <w:shd w:val="clear" w:color="auto" w:fill="FFFFFF"/>
        <w:spacing w:before="0" w:beforeAutospacing="0" w:after="0" w:afterAutospacing="0"/>
        <w:ind w:left="576"/>
        <w:textAlignment w:val="baseline"/>
        <w:rPr>
          <w:color w:val="000000" w:themeColor="text1"/>
          <w:shd w:val="clear" w:color="auto" w:fill="FFFFFF"/>
        </w:rPr>
      </w:pPr>
    </w:p>
    <w:p w14:paraId="4FDBC7BC" w14:textId="0BEA6F50" w:rsidR="009C34AA" w:rsidRPr="008F759A" w:rsidRDefault="009C34AA" w:rsidP="009C34AA">
      <w:pPr>
        <w:autoSpaceDE w:val="0"/>
        <w:autoSpaceDN w:val="0"/>
        <w:adjustRightInd w:val="0"/>
        <w:ind w:left="576" w:hanging="288"/>
        <w:rPr>
          <w:rFonts w:eastAsiaTheme="minorHAnsi"/>
        </w:rPr>
      </w:pPr>
      <w:r>
        <w:rPr>
          <w:u w:val="single"/>
        </w:rPr>
        <w:t>Plant Biology</w:t>
      </w:r>
      <w:r w:rsidRPr="000D02A6">
        <w:rPr>
          <w:u w:val="single"/>
        </w:rPr>
        <w:t xml:space="preserve">, </w:t>
      </w:r>
      <w:r>
        <w:rPr>
          <w:u w:val="single"/>
        </w:rPr>
        <w:t>Bachelor of Science</w:t>
      </w:r>
      <w:r w:rsidRPr="000D02A6">
        <w:rPr>
          <w:u w:val="single"/>
        </w:rPr>
        <w:t xml:space="preserve"> (RPC </w:t>
      </w:r>
      <w:r>
        <w:rPr>
          <w:u w:val="single"/>
        </w:rPr>
        <w:t>021</w:t>
      </w:r>
      <w:r w:rsidRPr="000D02A6">
        <w:rPr>
          <w:u w:val="single"/>
        </w:rPr>
        <w:t xml:space="preserve">, MC </w:t>
      </w:r>
      <w:r>
        <w:rPr>
          <w:u w:val="single"/>
        </w:rPr>
        <w:t>B787</w:t>
      </w:r>
      <w:r w:rsidR="000A008D">
        <w:rPr>
          <w:u w:val="single"/>
        </w:rPr>
        <w:t>-</w:t>
      </w:r>
      <w:r>
        <w:rPr>
          <w:u w:val="single"/>
        </w:rPr>
        <w:t>P521</w:t>
      </w:r>
      <w:r w:rsidRPr="000D02A6">
        <w:rPr>
          <w:u w:val="single"/>
        </w:rPr>
        <w:t>).</w:t>
      </w:r>
      <w:r w:rsidRPr="000D02A6">
        <w:t xml:space="preserve"> </w:t>
      </w:r>
      <w:r>
        <w:t>Requesting deletion of the Bachelor of Science in Plant Biology. There are 23 students enrolled. They will be able allowed to complete the program. The last student is expected to graduate in 2028. No courses will be deleted.</w:t>
      </w:r>
    </w:p>
    <w:p w14:paraId="4A5C3EA3" w14:textId="3D82B199" w:rsidR="009C34AA" w:rsidRDefault="009C34AA" w:rsidP="004B1086">
      <w:pPr>
        <w:pStyle w:val="p1"/>
        <w:shd w:val="clear" w:color="auto" w:fill="FFFFFF"/>
        <w:spacing w:before="0" w:beforeAutospacing="0" w:after="0" w:afterAutospacing="0"/>
        <w:ind w:left="576"/>
        <w:textAlignment w:val="baseline"/>
        <w:rPr>
          <w:color w:val="000000" w:themeColor="text1"/>
          <w:shd w:val="clear" w:color="auto" w:fill="FFFFFF"/>
        </w:rPr>
      </w:pPr>
      <w:r w:rsidRPr="004B1086">
        <w:rPr>
          <w:color w:val="000000" w:themeColor="text1"/>
          <w:u w:val="single"/>
        </w:rPr>
        <w:t>Reason for req</w:t>
      </w:r>
      <w:r w:rsidRPr="009C34AA">
        <w:rPr>
          <w:color w:val="000000" w:themeColor="text1"/>
          <w:u w:val="single"/>
        </w:rPr>
        <w:t>uest</w:t>
      </w:r>
      <w:r w:rsidRPr="009C34AA">
        <w:rPr>
          <w:color w:val="000000" w:themeColor="text1"/>
        </w:rPr>
        <w:t xml:space="preserve">: </w:t>
      </w:r>
      <w:r w:rsidRPr="009C34AA">
        <w:rPr>
          <w:color w:val="000000" w:themeColor="text1"/>
          <w:shd w:val="clear" w:color="auto" w:fill="FFFFFF"/>
        </w:rPr>
        <w:t xml:space="preserve">The School of Biological Sciences (SBS) will offer a single degree program (B105 Biology, B.S.) with four concentrations going forward to best serve the needs of our undergraduate students. The undergraduate degree programs that remain </w:t>
      </w:r>
      <w:r w:rsidR="006E5C32">
        <w:rPr>
          <w:color w:val="000000" w:themeColor="text1"/>
          <w:shd w:val="clear" w:color="auto" w:fill="FFFFFF"/>
        </w:rPr>
        <w:t>from</w:t>
      </w:r>
      <w:r w:rsidRPr="009C34AA">
        <w:rPr>
          <w:color w:val="000000" w:themeColor="text1"/>
          <w:shd w:val="clear" w:color="auto" w:fill="FFFFFF"/>
        </w:rPr>
        <w:t xml:space="preserve"> the former biological sciences departments will no longer be offered, although these training opportunities will be available to students via the Biology, B.S. degree program.</w:t>
      </w:r>
    </w:p>
    <w:p w14:paraId="31BAAC63" w14:textId="77777777" w:rsidR="004B1086" w:rsidRDefault="004B1086" w:rsidP="004B1086">
      <w:pPr>
        <w:pStyle w:val="p1"/>
        <w:shd w:val="clear" w:color="auto" w:fill="FFFFFF"/>
        <w:spacing w:before="0" w:beforeAutospacing="0" w:after="0" w:afterAutospacing="0"/>
        <w:ind w:left="576"/>
        <w:textAlignment w:val="baseline"/>
        <w:rPr>
          <w:b/>
        </w:rPr>
      </w:pPr>
    </w:p>
    <w:p w14:paraId="7D6552C9" w14:textId="352AFE90" w:rsidR="0045006C" w:rsidRPr="0045006C" w:rsidRDefault="0045006C" w:rsidP="0045006C">
      <w:pPr>
        <w:autoSpaceDE w:val="0"/>
        <w:autoSpaceDN w:val="0"/>
        <w:adjustRightInd w:val="0"/>
        <w:ind w:left="432" w:hanging="288"/>
      </w:pPr>
      <w:r w:rsidRPr="00682DF2">
        <w:t xml:space="preserve">COLLEGE OF </w:t>
      </w:r>
      <w:r>
        <w:t>ATMOSPHERIC AND GEOGRAPHIC SCIENCE</w:t>
      </w:r>
    </w:p>
    <w:p w14:paraId="588C8F6C" w14:textId="77777777" w:rsidR="000B39FD" w:rsidRPr="008F759A" w:rsidRDefault="000B39FD" w:rsidP="000B39FD">
      <w:pPr>
        <w:autoSpaceDE w:val="0"/>
        <w:autoSpaceDN w:val="0"/>
        <w:adjustRightInd w:val="0"/>
        <w:ind w:left="576" w:hanging="288"/>
        <w:rPr>
          <w:rFonts w:eastAsiaTheme="minorHAnsi"/>
        </w:rPr>
      </w:pPr>
      <w:r>
        <w:rPr>
          <w:u w:val="single"/>
        </w:rPr>
        <w:t>Environmental Sustainability</w:t>
      </w:r>
      <w:r w:rsidRPr="000D02A6">
        <w:rPr>
          <w:u w:val="single"/>
        </w:rPr>
        <w:t xml:space="preserve">, </w:t>
      </w:r>
      <w:r>
        <w:rPr>
          <w:u w:val="single"/>
        </w:rPr>
        <w:t>Bachelor of Arts</w:t>
      </w:r>
      <w:r w:rsidRPr="000D02A6">
        <w:rPr>
          <w:u w:val="single"/>
        </w:rPr>
        <w:t xml:space="preserve"> (RPC </w:t>
      </w:r>
      <w:r>
        <w:rPr>
          <w:u w:val="single"/>
        </w:rPr>
        <w:t>381</w:t>
      </w:r>
      <w:r w:rsidRPr="000D02A6">
        <w:rPr>
          <w:u w:val="single"/>
        </w:rPr>
        <w:t xml:space="preserve">, MC </w:t>
      </w:r>
      <w:r>
        <w:rPr>
          <w:u w:val="single"/>
        </w:rPr>
        <w:t>B408-P161, B408-P516, B408-P591</w:t>
      </w:r>
      <w:r w:rsidRPr="000D02A6">
        <w:rPr>
          <w:u w:val="single"/>
        </w:rPr>
        <w:t>).</w:t>
      </w:r>
      <w:r w:rsidRPr="000D02A6">
        <w:t xml:space="preserve"> </w:t>
      </w:r>
      <w:r>
        <w:t>Requesting deletion of the Bachelor of Arts in Environmental Sustainability, including three concentrations (Culture &amp; Society, Planning &amp; Management, and Science &amp; Natural Resources). There are 15 students enrolled. They will be able allowed to complete the program. The last student is expected to graduate in 2028. No courses will be deleted.</w:t>
      </w:r>
    </w:p>
    <w:p w14:paraId="23670D4F" w14:textId="77777777" w:rsidR="000B39FD" w:rsidRPr="00E7536D" w:rsidRDefault="000B39FD" w:rsidP="000B39FD">
      <w:pPr>
        <w:pStyle w:val="p1"/>
        <w:shd w:val="clear" w:color="auto" w:fill="FFFFFF"/>
        <w:spacing w:before="0" w:beforeAutospacing="0" w:after="0" w:afterAutospacing="0"/>
        <w:ind w:left="576"/>
        <w:textAlignment w:val="baseline"/>
        <w:rPr>
          <w:color w:val="000000" w:themeColor="text1"/>
          <w:shd w:val="clear" w:color="auto" w:fill="FFFFFF"/>
        </w:rPr>
      </w:pPr>
      <w:r w:rsidRPr="00E7536D">
        <w:rPr>
          <w:color w:val="000000" w:themeColor="text1"/>
          <w:u w:val="single"/>
        </w:rPr>
        <w:t>Reason for request</w:t>
      </w:r>
      <w:r w:rsidRPr="00E7536D">
        <w:rPr>
          <w:color w:val="000000" w:themeColor="text1"/>
        </w:rPr>
        <w:t>:</w:t>
      </w:r>
      <w:r>
        <w:rPr>
          <w:color w:val="000000" w:themeColor="text1"/>
        </w:rPr>
        <w:t xml:space="preserve"> </w:t>
      </w:r>
      <w:r w:rsidRPr="00E7536D">
        <w:rPr>
          <w:color w:val="000000" w:themeColor="text1"/>
          <w:shd w:val="clear" w:color="auto" w:fill="FFFFFF"/>
        </w:rPr>
        <w:t>Deletion of the B.A. in Environmental Sustainability due to absorbing B.A. in Environmental Studies and similarity of coursework and focus. Several faculty that taught sustainability courses are no longer with the university and difficulty consistently offering required courses in the program.</w:t>
      </w:r>
    </w:p>
    <w:p w14:paraId="6F4F841F" w14:textId="77777777" w:rsidR="000B39FD" w:rsidRDefault="000B39FD" w:rsidP="005366C5">
      <w:pPr>
        <w:autoSpaceDE w:val="0"/>
        <w:autoSpaceDN w:val="0"/>
        <w:adjustRightInd w:val="0"/>
        <w:ind w:left="576" w:hanging="288"/>
        <w:rPr>
          <w:u w:val="single"/>
        </w:rPr>
      </w:pPr>
    </w:p>
    <w:p w14:paraId="1A48E043" w14:textId="73B48497" w:rsidR="005366C5" w:rsidRPr="008F759A" w:rsidRDefault="005366C5" w:rsidP="005366C5">
      <w:pPr>
        <w:autoSpaceDE w:val="0"/>
        <w:autoSpaceDN w:val="0"/>
        <w:adjustRightInd w:val="0"/>
        <w:ind w:left="576" w:hanging="288"/>
        <w:rPr>
          <w:rFonts w:eastAsiaTheme="minorHAnsi"/>
        </w:rPr>
      </w:pPr>
      <w:r>
        <w:rPr>
          <w:u w:val="single"/>
        </w:rPr>
        <w:t>Geography</w:t>
      </w:r>
      <w:r w:rsidRPr="000D02A6">
        <w:rPr>
          <w:u w:val="single"/>
        </w:rPr>
        <w:t xml:space="preserve">, </w:t>
      </w:r>
      <w:r>
        <w:rPr>
          <w:u w:val="single"/>
        </w:rPr>
        <w:t>Bachelor of Arts</w:t>
      </w:r>
      <w:r w:rsidRPr="000D02A6">
        <w:rPr>
          <w:u w:val="single"/>
        </w:rPr>
        <w:t xml:space="preserve"> (RPC </w:t>
      </w:r>
      <w:r>
        <w:rPr>
          <w:u w:val="single"/>
        </w:rPr>
        <w:t>328</w:t>
      </w:r>
      <w:r w:rsidRPr="000D02A6">
        <w:rPr>
          <w:u w:val="single"/>
        </w:rPr>
        <w:t xml:space="preserve">, MC </w:t>
      </w:r>
      <w:r>
        <w:rPr>
          <w:u w:val="single"/>
        </w:rPr>
        <w:t>B460-P506</w:t>
      </w:r>
      <w:r w:rsidRPr="000D02A6">
        <w:rPr>
          <w:u w:val="single"/>
        </w:rPr>
        <w:t>).</w:t>
      </w:r>
      <w:r w:rsidRPr="000D02A6">
        <w:t xml:space="preserve"> </w:t>
      </w:r>
      <w:r>
        <w:t>Requesting deletion of the Bachelor of Arts in Geography, including the Physical and Social Sciences concentration (P506). There are 2 students enrolled. They will be able allowed to complete the program. The last student is expected to graduate in 2027. No courses will be deleted.</w:t>
      </w:r>
    </w:p>
    <w:p w14:paraId="78D01BA4" w14:textId="7CC9360C" w:rsidR="005366C5" w:rsidRPr="0045006C" w:rsidRDefault="005366C5" w:rsidP="005366C5">
      <w:pPr>
        <w:pStyle w:val="p1"/>
        <w:shd w:val="clear" w:color="auto" w:fill="FFFFFF"/>
        <w:spacing w:before="0" w:beforeAutospacing="0" w:after="0" w:afterAutospacing="0"/>
        <w:ind w:left="576"/>
        <w:textAlignment w:val="baseline"/>
        <w:rPr>
          <w:color w:val="000000" w:themeColor="text1"/>
          <w:shd w:val="clear" w:color="auto" w:fill="FFFFFF"/>
        </w:rPr>
      </w:pPr>
      <w:r w:rsidRPr="0045006C">
        <w:rPr>
          <w:color w:val="000000" w:themeColor="text1"/>
          <w:u w:val="single"/>
        </w:rPr>
        <w:t>Reason for request</w:t>
      </w:r>
      <w:r w:rsidRPr="0045006C">
        <w:rPr>
          <w:color w:val="000000" w:themeColor="text1"/>
        </w:rPr>
        <w:t xml:space="preserve">: </w:t>
      </w:r>
      <w:r w:rsidRPr="0045006C">
        <w:rPr>
          <w:color w:val="000000" w:themeColor="text1"/>
          <w:shd w:val="clear" w:color="auto" w:fill="FFFFFF"/>
        </w:rPr>
        <w:t>Deletion of the B.A. in Geography</w:t>
      </w:r>
      <w:r>
        <w:rPr>
          <w:color w:val="000000" w:themeColor="text1"/>
          <w:shd w:val="clear" w:color="auto" w:fill="FFFFFF"/>
        </w:rPr>
        <w:t xml:space="preserve"> program, including the</w:t>
      </w:r>
      <w:r w:rsidRPr="0045006C">
        <w:rPr>
          <w:color w:val="000000" w:themeColor="text1"/>
          <w:shd w:val="clear" w:color="auto" w:fill="FFFFFF"/>
        </w:rPr>
        <w:t xml:space="preserve"> Physical &amp; Social Sciences concentration</w:t>
      </w:r>
      <w:r>
        <w:rPr>
          <w:color w:val="000000" w:themeColor="text1"/>
          <w:shd w:val="clear" w:color="auto" w:fill="FFFFFF"/>
        </w:rPr>
        <w:t xml:space="preserve">. Deletion of the Geohumanities concentration (P268) was submitted previously. </w:t>
      </w:r>
      <w:r w:rsidRPr="0045006C">
        <w:rPr>
          <w:color w:val="000000" w:themeColor="text1"/>
          <w:shd w:val="clear" w:color="auto" w:fill="FFFFFF"/>
        </w:rPr>
        <w:t>The program was created to align with faculty expertise. Most of those faculty are no longer associated with OU and not enough current faculty have relevant expertise and low enrollment in the program.</w:t>
      </w:r>
    </w:p>
    <w:p w14:paraId="6822CE15" w14:textId="77777777" w:rsidR="005366C5" w:rsidRDefault="005366C5" w:rsidP="0045006C">
      <w:pPr>
        <w:autoSpaceDE w:val="0"/>
        <w:autoSpaceDN w:val="0"/>
        <w:adjustRightInd w:val="0"/>
        <w:ind w:left="576" w:hanging="288"/>
        <w:rPr>
          <w:u w:val="single"/>
        </w:rPr>
      </w:pPr>
    </w:p>
    <w:p w14:paraId="1DB8CE6E" w14:textId="3ECD6184" w:rsidR="0045006C" w:rsidRPr="008F759A" w:rsidRDefault="0045006C" w:rsidP="0045006C">
      <w:pPr>
        <w:autoSpaceDE w:val="0"/>
        <w:autoSpaceDN w:val="0"/>
        <w:adjustRightInd w:val="0"/>
        <w:ind w:left="576" w:hanging="288"/>
        <w:rPr>
          <w:rFonts w:eastAsiaTheme="minorHAnsi"/>
        </w:rPr>
      </w:pPr>
      <w:r>
        <w:rPr>
          <w:u w:val="single"/>
        </w:rPr>
        <w:t>Geography</w:t>
      </w:r>
      <w:r w:rsidRPr="000D02A6">
        <w:rPr>
          <w:u w:val="single"/>
        </w:rPr>
        <w:t xml:space="preserve">, </w:t>
      </w:r>
      <w:r>
        <w:rPr>
          <w:u w:val="single"/>
        </w:rPr>
        <w:t>Bachelor of Science</w:t>
      </w:r>
      <w:r w:rsidRPr="000D02A6">
        <w:rPr>
          <w:u w:val="single"/>
        </w:rPr>
        <w:t xml:space="preserve"> (RPC </w:t>
      </w:r>
      <w:r>
        <w:rPr>
          <w:u w:val="single"/>
        </w:rPr>
        <w:t>289</w:t>
      </w:r>
      <w:r w:rsidRPr="000D02A6">
        <w:rPr>
          <w:u w:val="single"/>
        </w:rPr>
        <w:t xml:space="preserve">, MC </w:t>
      </w:r>
      <w:r>
        <w:rPr>
          <w:u w:val="single"/>
        </w:rPr>
        <w:t>B465</w:t>
      </w:r>
      <w:r w:rsidRPr="000D02A6">
        <w:rPr>
          <w:u w:val="single"/>
        </w:rPr>
        <w:t>).</w:t>
      </w:r>
      <w:r w:rsidRPr="000D02A6">
        <w:t xml:space="preserve"> </w:t>
      </w:r>
      <w:r>
        <w:t>Requesting deletion of the Bachelor of Science in Geography. There are 6 students enrolled. They will be able allowed to complete the program. The last student is expected to graduate in 2028. No courses will be deleted.</w:t>
      </w:r>
    </w:p>
    <w:p w14:paraId="51A20EF9" w14:textId="5FF7AF7C" w:rsidR="0045006C" w:rsidRDefault="0045006C" w:rsidP="004B1086">
      <w:pPr>
        <w:pStyle w:val="p1"/>
        <w:shd w:val="clear" w:color="auto" w:fill="FFFFFF"/>
        <w:spacing w:before="0" w:beforeAutospacing="0" w:after="0" w:afterAutospacing="0"/>
        <w:ind w:left="576"/>
        <w:textAlignment w:val="baseline"/>
        <w:rPr>
          <w:color w:val="000000" w:themeColor="text1"/>
          <w:shd w:val="clear" w:color="auto" w:fill="FFFFFF"/>
        </w:rPr>
      </w:pPr>
      <w:r w:rsidRPr="0045006C">
        <w:rPr>
          <w:color w:val="000000" w:themeColor="text1"/>
          <w:u w:val="single"/>
        </w:rPr>
        <w:lastRenderedPageBreak/>
        <w:t>Reason for request</w:t>
      </w:r>
      <w:r w:rsidRPr="0045006C">
        <w:rPr>
          <w:color w:val="000000" w:themeColor="text1"/>
        </w:rPr>
        <w:t xml:space="preserve">: </w:t>
      </w:r>
      <w:r w:rsidRPr="0045006C">
        <w:rPr>
          <w:color w:val="000000" w:themeColor="text1"/>
          <w:shd w:val="clear" w:color="auto" w:fill="FFFFFF"/>
        </w:rPr>
        <w:t>The program was created to align with faculty expertise. Most of those faculty are no longer associated with OU and not enough current faculty have relevant expertise and low enrollment in the program. This program does not currently meet Regents required number of graduates.</w:t>
      </w:r>
    </w:p>
    <w:p w14:paraId="2FEC7B4F" w14:textId="77777777" w:rsidR="00AA7EB0" w:rsidRDefault="00AA7EB0" w:rsidP="000B39FD">
      <w:pPr>
        <w:pStyle w:val="p1"/>
        <w:shd w:val="clear" w:color="auto" w:fill="FFFFFF"/>
        <w:spacing w:before="0" w:beforeAutospacing="0" w:after="0" w:afterAutospacing="0"/>
        <w:textAlignment w:val="baseline"/>
        <w:rPr>
          <w:color w:val="000000" w:themeColor="text1"/>
          <w:shd w:val="clear" w:color="auto" w:fill="FFFFFF"/>
        </w:rPr>
      </w:pPr>
    </w:p>
    <w:p w14:paraId="4881E0F5" w14:textId="4DE6378D" w:rsidR="00AA7EB0" w:rsidRDefault="00AA7EB0" w:rsidP="00AA7EB0">
      <w:pPr>
        <w:pStyle w:val="List"/>
        <w:ind w:left="0" w:firstLine="0"/>
        <w:jc w:val="center"/>
        <w:rPr>
          <w:rFonts w:ascii="Times New Roman" w:hAnsi="Times New Roman"/>
          <w:b/>
          <w:sz w:val="24"/>
          <w:szCs w:val="24"/>
        </w:rPr>
      </w:pPr>
      <w:r>
        <w:rPr>
          <w:rFonts w:ascii="Times New Roman" w:hAnsi="Times New Roman"/>
          <w:b/>
          <w:sz w:val="24"/>
          <w:szCs w:val="24"/>
        </w:rPr>
        <w:t>Add Online Delivery to Existing Program</w:t>
      </w:r>
    </w:p>
    <w:p w14:paraId="0086A558" w14:textId="77777777" w:rsidR="00AA7EB0" w:rsidRDefault="00AA7EB0" w:rsidP="004B1086">
      <w:pPr>
        <w:pStyle w:val="p1"/>
        <w:shd w:val="clear" w:color="auto" w:fill="FFFFFF"/>
        <w:spacing w:before="0" w:beforeAutospacing="0" w:after="0" w:afterAutospacing="0"/>
        <w:ind w:left="576"/>
        <w:textAlignment w:val="baseline"/>
        <w:rPr>
          <w:color w:val="000000" w:themeColor="text1"/>
          <w:shd w:val="clear" w:color="auto" w:fill="FFFFFF"/>
        </w:rPr>
      </w:pPr>
    </w:p>
    <w:p w14:paraId="188CF021" w14:textId="66D3667F" w:rsidR="00AA7EB0" w:rsidRPr="00AA7EB0" w:rsidRDefault="00AA7EB0" w:rsidP="00AA7EB0">
      <w:pPr>
        <w:autoSpaceDE w:val="0"/>
        <w:autoSpaceDN w:val="0"/>
        <w:adjustRightInd w:val="0"/>
        <w:ind w:left="432" w:hanging="288"/>
      </w:pPr>
      <w:r>
        <w:t xml:space="preserve">DODGE </w:t>
      </w:r>
      <w:r w:rsidRPr="00682DF2">
        <w:t xml:space="preserve">COLLEGE OF </w:t>
      </w:r>
      <w:r>
        <w:t>ARTS AND SCIENCES</w:t>
      </w:r>
    </w:p>
    <w:p w14:paraId="4E93FD6C" w14:textId="2DD44039" w:rsidR="00FB64C2" w:rsidRPr="00FB64C2" w:rsidRDefault="00FB64C2" w:rsidP="00FB64C2">
      <w:pPr>
        <w:autoSpaceDE w:val="0"/>
        <w:autoSpaceDN w:val="0"/>
        <w:adjustRightInd w:val="0"/>
        <w:ind w:left="576" w:hanging="288"/>
        <w:rPr>
          <w:rFonts w:eastAsiaTheme="minorHAnsi"/>
          <w:color w:val="000000" w:themeColor="text1"/>
        </w:rPr>
      </w:pPr>
      <w:r w:rsidRPr="00FB64C2">
        <w:rPr>
          <w:color w:val="000000" w:themeColor="text1"/>
          <w:u w:val="single"/>
        </w:rPr>
        <w:t>Communication, Bachelor of Arts (RPC 221, MC B210).</w:t>
      </w:r>
      <w:r w:rsidRPr="00FB64C2">
        <w:rPr>
          <w:color w:val="000000" w:themeColor="text1"/>
        </w:rPr>
        <w:t xml:space="preserve"> Requesting the addition of online delivery so we can </w:t>
      </w:r>
      <w:r w:rsidRPr="00FB64C2">
        <w:rPr>
          <w:color w:val="000000" w:themeColor="text1"/>
          <w:shd w:val="clear" w:color="auto" w:fill="FFFFFF"/>
        </w:rPr>
        <w:t>offer our in-person BA degree in an online format.</w:t>
      </w:r>
    </w:p>
    <w:p w14:paraId="1E6E081B" w14:textId="744F0EB9" w:rsidR="00FB64C2" w:rsidRPr="00FB64C2" w:rsidRDefault="00FB64C2" w:rsidP="00FB64C2">
      <w:pPr>
        <w:pStyle w:val="p1"/>
        <w:shd w:val="clear" w:color="auto" w:fill="FFFFFF"/>
        <w:spacing w:before="0" w:beforeAutospacing="0" w:after="0" w:afterAutospacing="0"/>
        <w:ind w:left="576"/>
        <w:textAlignment w:val="baseline"/>
        <w:rPr>
          <w:color w:val="000000" w:themeColor="text1"/>
          <w:shd w:val="clear" w:color="auto" w:fill="FFFFFF"/>
        </w:rPr>
      </w:pPr>
      <w:r w:rsidRPr="00FB64C2">
        <w:rPr>
          <w:color w:val="000000" w:themeColor="text1"/>
          <w:u w:val="single"/>
        </w:rPr>
        <w:t>Reason for request</w:t>
      </w:r>
      <w:r w:rsidRPr="00FB64C2">
        <w:rPr>
          <w:color w:val="000000" w:themeColor="text1"/>
        </w:rPr>
        <w:t xml:space="preserve">: </w:t>
      </w:r>
      <w:r w:rsidRPr="00FB64C2">
        <w:rPr>
          <w:color w:val="000000" w:themeColor="text1"/>
          <w:shd w:val="clear" w:color="auto" w:fill="FFFFFF"/>
        </w:rPr>
        <w:t>We are seeking to offer our current BA in an online format as part of DFCAS Fall 2026 undergrad portfolio launch.</w:t>
      </w:r>
    </w:p>
    <w:p w14:paraId="5872FE56" w14:textId="77777777" w:rsidR="00FB64C2" w:rsidRDefault="00FB64C2" w:rsidP="00AA7EB0">
      <w:pPr>
        <w:autoSpaceDE w:val="0"/>
        <w:autoSpaceDN w:val="0"/>
        <w:adjustRightInd w:val="0"/>
        <w:ind w:left="576" w:hanging="288"/>
        <w:rPr>
          <w:u w:val="single"/>
        </w:rPr>
      </w:pPr>
    </w:p>
    <w:p w14:paraId="5CB3C624" w14:textId="3538A086" w:rsidR="00AA7EB0" w:rsidRPr="008F759A" w:rsidRDefault="00AA7EB0" w:rsidP="00AA7EB0">
      <w:pPr>
        <w:autoSpaceDE w:val="0"/>
        <w:autoSpaceDN w:val="0"/>
        <w:adjustRightInd w:val="0"/>
        <w:ind w:left="576" w:hanging="288"/>
        <w:rPr>
          <w:rFonts w:eastAsiaTheme="minorHAnsi"/>
        </w:rPr>
      </w:pPr>
      <w:r>
        <w:rPr>
          <w:u w:val="single"/>
        </w:rPr>
        <w:t>Community Health,</w:t>
      </w:r>
      <w:r w:rsidRPr="000D02A6">
        <w:rPr>
          <w:u w:val="single"/>
        </w:rPr>
        <w:t xml:space="preserve"> </w:t>
      </w:r>
      <w:r>
        <w:rPr>
          <w:u w:val="single"/>
        </w:rPr>
        <w:t>Bachelor of Arts</w:t>
      </w:r>
      <w:r w:rsidRPr="000D02A6">
        <w:rPr>
          <w:u w:val="single"/>
        </w:rPr>
        <w:t xml:space="preserve"> (RPC </w:t>
      </w:r>
      <w:r>
        <w:rPr>
          <w:u w:val="single"/>
        </w:rPr>
        <w:t>445</w:t>
      </w:r>
      <w:r w:rsidRPr="000D02A6">
        <w:rPr>
          <w:u w:val="single"/>
        </w:rPr>
        <w:t xml:space="preserve">, MC </w:t>
      </w:r>
      <w:r>
        <w:rPr>
          <w:u w:val="single"/>
        </w:rPr>
        <w:t>B217</w:t>
      </w:r>
      <w:r w:rsidRPr="000D02A6">
        <w:rPr>
          <w:u w:val="single"/>
        </w:rPr>
        <w:t>).</w:t>
      </w:r>
      <w:r w:rsidRPr="000D02A6">
        <w:t xml:space="preserve"> </w:t>
      </w:r>
      <w:r>
        <w:t>Requesting the addition of online delivery so we can offer the program fully asynchronous online for students in partnership with OUES.</w:t>
      </w:r>
    </w:p>
    <w:p w14:paraId="77C54C3C" w14:textId="15208E51" w:rsidR="00AA7EB0" w:rsidRDefault="00AA7EB0" w:rsidP="00AA7EB0">
      <w:pPr>
        <w:pStyle w:val="p1"/>
        <w:shd w:val="clear" w:color="auto" w:fill="FFFFFF"/>
        <w:spacing w:before="0" w:beforeAutospacing="0" w:after="0" w:afterAutospacing="0"/>
        <w:ind w:left="576"/>
        <w:textAlignment w:val="baseline"/>
        <w:rPr>
          <w:color w:val="000000" w:themeColor="text1"/>
          <w:shd w:val="clear" w:color="auto" w:fill="FFFFFF"/>
        </w:rPr>
      </w:pPr>
      <w:r w:rsidRPr="00AA7EB0">
        <w:rPr>
          <w:color w:val="000000" w:themeColor="text1"/>
          <w:u w:val="single"/>
        </w:rPr>
        <w:t>Reason for request</w:t>
      </w:r>
      <w:r w:rsidRPr="00AA7EB0">
        <w:rPr>
          <w:color w:val="000000" w:themeColor="text1"/>
        </w:rPr>
        <w:t xml:space="preserve">: </w:t>
      </w:r>
      <w:r w:rsidRPr="00AA7EB0">
        <w:rPr>
          <w:color w:val="000000" w:themeColor="text1"/>
          <w:shd w:val="clear" w:color="auto" w:fill="FFFFFF"/>
        </w:rPr>
        <w:t>We are part of the Fall 2026 portfolio of online undergraduate programs being launched in the Dodge Family College of Arts and Science in partnership with OUES.</w:t>
      </w:r>
    </w:p>
    <w:p w14:paraId="0E196C89" w14:textId="77777777" w:rsidR="003F021B" w:rsidRDefault="003F021B" w:rsidP="00AA7EB0">
      <w:pPr>
        <w:pStyle w:val="p1"/>
        <w:shd w:val="clear" w:color="auto" w:fill="FFFFFF"/>
        <w:spacing w:before="0" w:beforeAutospacing="0" w:after="0" w:afterAutospacing="0"/>
        <w:ind w:left="576"/>
        <w:textAlignment w:val="baseline"/>
        <w:rPr>
          <w:color w:val="000000" w:themeColor="text1"/>
          <w:shd w:val="clear" w:color="auto" w:fill="FFFFFF"/>
        </w:rPr>
      </w:pPr>
    </w:p>
    <w:p w14:paraId="2241A392" w14:textId="17A1B5A8" w:rsidR="003F021B" w:rsidRPr="003F021B" w:rsidRDefault="003F021B" w:rsidP="003F021B">
      <w:pPr>
        <w:autoSpaceDE w:val="0"/>
        <w:autoSpaceDN w:val="0"/>
        <w:adjustRightInd w:val="0"/>
        <w:ind w:left="576" w:hanging="288"/>
        <w:rPr>
          <w:rFonts w:eastAsiaTheme="minorHAnsi"/>
          <w:color w:val="000000" w:themeColor="text1"/>
        </w:rPr>
      </w:pPr>
      <w:r>
        <w:rPr>
          <w:u w:val="single"/>
        </w:rPr>
        <w:t>Economics,</w:t>
      </w:r>
      <w:r w:rsidRPr="000D02A6">
        <w:rPr>
          <w:u w:val="single"/>
        </w:rPr>
        <w:t xml:space="preserve"> </w:t>
      </w:r>
      <w:r>
        <w:rPr>
          <w:u w:val="single"/>
        </w:rPr>
        <w:t>Bachelor of Arts</w:t>
      </w:r>
      <w:r w:rsidRPr="000D02A6">
        <w:rPr>
          <w:u w:val="single"/>
        </w:rPr>
        <w:t xml:space="preserve"> (RPC </w:t>
      </w:r>
      <w:r>
        <w:rPr>
          <w:u w:val="single"/>
        </w:rPr>
        <w:t>047</w:t>
      </w:r>
      <w:r w:rsidRPr="000D02A6">
        <w:rPr>
          <w:u w:val="single"/>
        </w:rPr>
        <w:t xml:space="preserve">, MC </w:t>
      </w:r>
      <w:r>
        <w:rPr>
          <w:u w:val="single"/>
        </w:rPr>
        <w:t>B300</w:t>
      </w:r>
      <w:r w:rsidRPr="000D02A6">
        <w:rPr>
          <w:u w:val="single"/>
        </w:rPr>
        <w:t>).</w:t>
      </w:r>
      <w:r w:rsidRPr="000D02A6">
        <w:t xml:space="preserve"> </w:t>
      </w:r>
      <w:r>
        <w:t xml:space="preserve">Requesting the addition of online delivery </w:t>
      </w:r>
      <w:r w:rsidRPr="003F021B">
        <w:rPr>
          <w:color w:val="000000" w:themeColor="text1"/>
        </w:rPr>
        <w:t>t</w:t>
      </w:r>
      <w:r w:rsidRPr="003F021B">
        <w:rPr>
          <w:color w:val="000000" w:themeColor="text1"/>
          <w:shd w:val="clear" w:color="auto" w:fill="FFFFFF"/>
        </w:rPr>
        <w:t>o our existing BA program. </w:t>
      </w:r>
    </w:p>
    <w:p w14:paraId="4B2CEDAF" w14:textId="75653FA0" w:rsidR="003F021B" w:rsidRPr="003F021B" w:rsidRDefault="003F021B" w:rsidP="003F021B">
      <w:pPr>
        <w:pStyle w:val="p1"/>
        <w:shd w:val="clear" w:color="auto" w:fill="FFFFFF"/>
        <w:spacing w:before="0" w:beforeAutospacing="0" w:after="0" w:afterAutospacing="0"/>
        <w:ind w:left="576"/>
        <w:textAlignment w:val="baseline"/>
        <w:rPr>
          <w:color w:val="000000" w:themeColor="text1"/>
          <w:shd w:val="clear" w:color="auto" w:fill="FFFFFF"/>
        </w:rPr>
      </w:pPr>
      <w:r w:rsidRPr="003F021B">
        <w:rPr>
          <w:color w:val="000000" w:themeColor="text1"/>
          <w:u w:val="single"/>
        </w:rPr>
        <w:t>Reason for request</w:t>
      </w:r>
      <w:r w:rsidRPr="003F021B">
        <w:rPr>
          <w:color w:val="000000" w:themeColor="text1"/>
        </w:rPr>
        <w:t xml:space="preserve">: </w:t>
      </w:r>
      <w:r w:rsidRPr="003F021B">
        <w:rPr>
          <w:color w:val="000000" w:themeColor="text1"/>
          <w:shd w:val="clear" w:color="auto" w:fill="FFFFFF"/>
        </w:rPr>
        <w:t>We are looking for ways to contribute to the DFCAS fall 2026 online programs.</w:t>
      </w:r>
    </w:p>
    <w:p w14:paraId="69752DD2" w14:textId="77777777" w:rsidR="00AA7EB0" w:rsidRDefault="00AA7EB0" w:rsidP="003F021B">
      <w:pPr>
        <w:autoSpaceDE w:val="0"/>
        <w:autoSpaceDN w:val="0"/>
        <w:adjustRightInd w:val="0"/>
        <w:rPr>
          <w:u w:val="single"/>
        </w:rPr>
      </w:pPr>
    </w:p>
    <w:p w14:paraId="6C4F2D6E" w14:textId="636BDE10" w:rsidR="00AA7EB0" w:rsidRPr="008F759A" w:rsidRDefault="00AA7EB0" w:rsidP="00AA7EB0">
      <w:pPr>
        <w:autoSpaceDE w:val="0"/>
        <w:autoSpaceDN w:val="0"/>
        <w:adjustRightInd w:val="0"/>
        <w:ind w:left="576" w:hanging="288"/>
        <w:rPr>
          <w:rFonts w:eastAsiaTheme="minorHAnsi"/>
        </w:rPr>
      </w:pPr>
      <w:r>
        <w:rPr>
          <w:u w:val="single"/>
        </w:rPr>
        <w:t>History of Science, Technology, and Medicine,</w:t>
      </w:r>
      <w:r w:rsidRPr="000D02A6">
        <w:rPr>
          <w:u w:val="single"/>
        </w:rPr>
        <w:t xml:space="preserve"> </w:t>
      </w:r>
      <w:r>
        <w:rPr>
          <w:u w:val="single"/>
        </w:rPr>
        <w:t>Bachelor of Arts</w:t>
      </w:r>
      <w:r w:rsidRPr="000D02A6">
        <w:rPr>
          <w:u w:val="single"/>
        </w:rPr>
        <w:t xml:space="preserve"> (RPC </w:t>
      </w:r>
      <w:r>
        <w:rPr>
          <w:u w:val="single"/>
        </w:rPr>
        <w:t>385</w:t>
      </w:r>
      <w:r w:rsidRPr="000D02A6">
        <w:rPr>
          <w:u w:val="single"/>
        </w:rPr>
        <w:t xml:space="preserve">, MC </w:t>
      </w:r>
      <w:r>
        <w:rPr>
          <w:u w:val="single"/>
        </w:rPr>
        <w:t>B510</w:t>
      </w:r>
      <w:r w:rsidRPr="000D02A6">
        <w:rPr>
          <w:u w:val="single"/>
        </w:rPr>
        <w:t>).</w:t>
      </w:r>
      <w:r w:rsidRPr="000D02A6">
        <w:t xml:space="preserve"> </w:t>
      </w:r>
      <w:r>
        <w:t>Requesting the addition of online delivery so we can offer the program asynchronous online to undergraduate majors.</w:t>
      </w:r>
    </w:p>
    <w:p w14:paraId="5664BE90" w14:textId="4BF15DB0" w:rsidR="00C63D67" w:rsidRDefault="00AA7EB0" w:rsidP="00AA7EB0">
      <w:pPr>
        <w:pStyle w:val="p1"/>
        <w:shd w:val="clear" w:color="auto" w:fill="FFFFFF"/>
        <w:spacing w:before="0" w:beforeAutospacing="0" w:after="0" w:afterAutospacing="0"/>
        <w:ind w:left="576"/>
        <w:textAlignment w:val="baseline"/>
        <w:rPr>
          <w:color w:val="000000" w:themeColor="text1"/>
          <w:shd w:val="clear" w:color="auto" w:fill="FFFFFF"/>
        </w:rPr>
      </w:pPr>
      <w:r w:rsidRPr="00AA7EB0">
        <w:rPr>
          <w:color w:val="000000" w:themeColor="text1"/>
          <w:u w:val="single"/>
        </w:rPr>
        <w:t>Reason for request</w:t>
      </w:r>
      <w:r w:rsidRPr="00AA7EB0">
        <w:rPr>
          <w:color w:val="000000" w:themeColor="text1"/>
        </w:rPr>
        <w:t xml:space="preserve">: </w:t>
      </w:r>
      <w:r w:rsidRPr="00AA7EB0">
        <w:rPr>
          <w:color w:val="000000" w:themeColor="text1"/>
          <w:shd w:val="clear" w:color="auto" w:fill="FFFFFF"/>
        </w:rPr>
        <w:t>We are launching an online version of our on ground undergraduate degree in cooperation with OUES to be a part of the DFCAS Fall 2026 portfolio. </w:t>
      </w:r>
    </w:p>
    <w:p w14:paraId="0532E4F1" w14:textId="77777777" w:rsidR="00AA7EB0" w:rsidRDefault="00AA7EB0" w:rsidP="00AA7EB0">
      <w:pPr>
        <w:pStyle w:val="p1"/>
        <w:shd w:val="clear" w:color="auto" w:fill="FFFFFF"/>
        <w:spacing w:before="0" w:beforeAutospacing="0" w:after="0" w:afterAutospacing="0"/>
        <w:ind w:left="576"/>
        <w:textAlignment w:val="baseline"/>
        <w:rPr>
          <w:color w:val="000000" w:themeColor="text1"/>
          <w:shd w:val="clear" w:color="auto" w:fill="FFFFFF"/>
        </w:rPr>
      </w:pPr>
    </w:p>
    <w:p w14:paraId="6B7F5282" w14:textId="20E97E58" w:rsidR="00AA7EB0" w:rsidRDefault="00AA7EB0" w:rsidP="00AA7EB0">
      <w:pPr>
        <w:autoSpaceDE w:val="0"/>
        <w:autoSpaceDN w:val="0"/>
        <w:adjustRightInd w:val="0"/>
        <w:ind w:left="576" w:hanging="288"/>
        <w:rPr>
          <w:color w:val="000000" w:themeColor="text1"/>
          <w:shd w:val="clear" w:color="auto" w:fill="FFFFFF"/>
        </w:rPr>
      </w:pPr>
      <w:r>
        <w:rPr>
          <w:u w:val="single"/>
        </w:rPr>
        <w:t>Social Work,</w:t>
      </w:r>
      <w:r w:rsidRPr="000D02A6">
        <w:rPr>
          <w:u w:val="single"/>
        </w:rPr>
        <w:t xml:space="preserve"> </w:t>
      </w:r>
      <w:r>
        <w:rPr>
          <w:u w:val="single"/>
        </w:rPr>
        <w:t>Bachelor of Arts</w:t>
      </w:r>
      <w:r w:rsidRPr="000D02A6">
        <w:rPr>
          <w:u w:val="single"/>
        </w:rPr>
        <w:t xml:space="preserve"> (RPC </w:t>
      </w:r>
      <w:r>
        <w:rPr>
          <w:u w:val="single"/>
        </w:rPr>
        <w:t>210</w:t>
      </w:r>
      <w:r w:rsidRPr="000D02A6">
        <w:rPr>
          <w:u w:val="single"/>
        </w:rPr>
        <w:t xml:space="preserve">, MC </w:t>
      </w:r>
      <w:r>
        <w:rPr>
          <w:u w:val="single"/>
        </w:rPr>
        <w:t>B840</w:t>
      </w:r>
      <w:r w:rsidRPr="00AA7EB0">
        <w:rPr>
          <w:color w:val="000000" w:themeColor="text1"/>
          <w:u w:val="single"/>
        </w:rPr>
        <w:t>).</w:t>
      </w:r>
      <w:r w:rsidRPr="00AA7EB0">
        <w:rPr>
          <w:color w:val="000000" w:themeColor="text1"/>
        </w:rPr>
        <w:t xml:space="preserve"> Requesting the addition of online delivery. </w:t>
      </w:r>
      <w:r w:rsidRPr="00AA7EB0">
        <w:rPr>
          <w:color w:val="000000" w:themeColor="text1"/>
          <w:shd w:val="clear" w:color="auto" w:fill="FFFFFF"/>
        </w:rPr>
        <w:t xml:space="preserve">The Anne and Henry Zarrow School of Social Work </w:t>
      </w:r>
      <w:r w:rsidR="007D1362" w:rsidRPr="00AA7EB0">
        <w:rPr>
          <w:color w:val="000000" w:themeColor="text1"/>
          <w:shd w:val="clear" w:color="auto" w:fill="FFFFFF"/>
        </w:rPr>
        <w:t>wish</w:t>
      </w:r>
      <w:r w:rsidRPr="00AA7EB0">
        <w:rPr>
          <w:color w:val="000000" w:themeColor="text1"/>
          <w:shd w:val="clear" w:color="auto" w:fill="FFFFFF"/>
        </w:rPr>
        <w:t xml:space="preserve"> to offer the courses of the social work BA major in an online format in Tulsa that is half asynchronous and half synchronous via Zoom. By offering the courses in an online format, we can increase our reach to rural students and include transfer students from throughout the state. This would only pertain to the 3000 and 4000 level social work courses in addition to SWK 2113 Introduction to Social Work and SWK 2223 Statistics for Social Work. Eligible students would be transfer applicants with freshman and sophomore credits completed in accordance </w:t>
      </w:r>
      <w:r w:rsidR="007D1362" w:rsidRPr="00AA7EB0">
        <w:rPr>
          <w:color w:val="000000" w:themeColor="text1"/>
          <w:shd w:val="clear" w:color="auto" w:fill="FFFFFF"/>
        </w:rPr>
        <w:t>with</w:t>
      </w:r>
      <w:r w:rsidRPr="00AA7EB0">
        <w:rPr>
          <w:color w:val="000000" w:themeColor="text1"/>
          <w:shd w:val="clear" w:color="auto" w:fill="FFFFFF"/>
        </w:rPr>
        <w:t xml:space="preserve"> OU Policies related to Online bachelor's programs.</w:t>
      </w:r>
    </w:p>
    <w:p w14:paraId="6B8F1DE6" w14:textId="726A40C1" w:rsidR="00AA7EB0" w:rsidRPr="00AA7EB0" w:rsidRDefault="00AA7EB0" w:rsidP="00AA7EB0">
      <w:pPr>
        <w:autoSpaceDE w:val="0"/>
        <w:autoSpaceDN w:val="0"/>
        <w:adjustRightInd w:val="0"/>
        <w:ind w:left="576"/>
        <w:rPr>
          <w:color w:val="000000" w:themeColor="text1"/>
          <w:shd w:val="clear" w:color="auto" w:fill="FFFFFF"/>
        </w:rPr>
      </w:pPr>
      <w:r w:rsidRPr="00AA7EB0">
        <w:rPr>
          <w:color w:val="000000" w:themeColor="text1"/>
        </w:rPr>
        <w:t>Course requirement changes:</w:t>
      </w:r>
      <w:r w:rsidRPr="00AA7EB0">
        <w:rPr>
          <w:color w:val="000000" w:themeColor="text1"/>
          <w:shd w:val="clear" w:color="auto" w:fill="FFFFFF"/>
        </w:rPr>
        <w:t xml:space="preserve"> BIOL 1005 and BIOL 1013 will be deleted so they have been removed from major support options for the BA in Social Work.</w:t>
      </w:r>
      <w:r w:rsidR="00557909">
        <w:rPr>
          <w:color w:val="000000" w:themeColor="text1"/>
          <w:shd w:val="clear" w:color="auto" w:fill="FFFFFF"/>
        </w:rPr>
        <w:t xml:space="preserve"> Total credit hours for the degree will not change.</w:t>
      </w:r>
    </w:p>
    <w:p w14:paraId="7BDDE860" w14:textId="73320494" w:rsidR="00AC26C4" w:rsidRPr="00AC26C4" w:rsidRDefault="00AA7EB0" w:rsidP="00AC26C4">
      <w:pPr>
        <w:pStyle w:val="NormalWeb"/>
        <w:shd w:val="clear" w:color="auto" w:fill="FFFFFF"/>
        <w:spacing w:before="0" w:beforeAutospacing="0" w:after="0" w:afterAutospacing="0"/>
        <w:ind w:left="576"/>
        <w:textAlignment w:val="baseline"/>
        <w:rPr>
          <w:color w:val="000000" w:themeColor="text1"/>
        </w:rPr>
      </w:pPr>
      <w:r w:rsidRPr="00AC26C4">
        <w:rPr>
          <w:color w:val="000000" w:themeColor="text1"/>
          <w:u w:val="single"/>
        </w:rPr>
        <w:t>Reason for request</w:t>
      </w:r>
      <w:r w:rsidRPr="00AC26C4">
        <w:rPr>
          <w:color w:val="000000" w:themeColor="text1"/>
        </w:rPr>
        <w:t xml:space="preserve">: </w:t>
      </w:r>
      <w:r w:rsidR="00AC26C4" w:rsidRPr="00AC26C4">
        <w:rPr>
          <w:color w:val="000000" w:themeColor="text1"/>
        </w:rPr>
        <w:t>According to the Healthy Minds Policy Initiative in a report of the state of Oklahoma’s behavioral health workforce (2023), Oklahoma’s needs for licensed social workers is 86.5 per 100,000 residents, yet we are only providing 58.3 currently. This shortage of qualified social workers can be addressed through building stronger programs to encourage paraprofessionals, peer recovery support specialists, and behavioral case managers to pursue social work education ( The state of Oklahoma's behavioral health workforce).</w:t>
      </w:r>
      <w:r w:rsidR="00AC26C4" w:rsidRPr="00AC26C4">
        <w:rPr>
          <w:color w:val="000000" w:themeColor="text1"/>
        </w:rPr>
        <w:br/>
        <w:t>We also performed a survey of social work alumni and identified that 76% of those employed in the social work field reported a critical or high need for more BASW-prepared social workers in their agencies and communities. Despite a high need for bachelor’s and master’s prepared social workers in the state, the program option of the Tulsa BASW has long struggled with enrollment. Unlike the main campus that offers the full four years of education for students, the Tulsa campus offers only the courses of the BASW major and relies on transfer students from regional community colleges.</w:t>
      </w:r>
    </w:p>
    <w:p w14:paraId="0B28AD67" w14:textId="77777777" w:rsidR="00AC26C4" w:rsidRPr="00AC26C4" w:rsidRDefault="00AC26C4" w:rsidP="00AC26C4">
      <w:pPr>
        <w:pStyle w:val="NormalWeb"/>
        <w:shd w:val="clear" w:color="auto" w:fill="FFFFFF"/>
        <w:spacing w:before="0" w:beforeAutospacing="0" w:after="0" w:afterAutospacing="0"/>
        <w:ind w:left="576"/>
        <w:textAlignment w:val="baseline"/>
        <w:rPr>
          <w:color w:val="000000" w:themeColor="text1"/>
        </w:rPr>
      </w:pPr>
      <w:r w:rsidRPr="00AC26C4">
        <w:rPr>
          <w:color w:val="000000" w:themeColor="text1"/>
        </w:rPr>
        <w:t xml:space="preserve">However, these community colleges are located throughout many rural areas of the state and a commute to the campus in Tulsa for a full-time schedule, often with classes on campus four evenings a week, is not </w:t>
      </w:r>
      <w:r w:rsidRPr="00AC26C4">
        <w:rPr>
          <w:color w:val="000000" w:themeColor="text1"/>
        </w:rPr>
        <w:lastRenderedPageBreak/>
        <w:t>feasible for most BASW students. The student population is often composed of working adults with family responsibilities who are unable to commit to an in-person program exclusively.</w:t>
      </w:r>
    </w:p>
    <w:p w14:paraId="7E49AD03" w14:textId="078B60D7" w:rsidR="00AA7EB0" w:rsidRDefault="00AC26C4" w:rsidP="005366C5">
      <w:pPr>
        <w:pStyle w:val="NormalWeb"/>
        <w:shd w:val="clear" w:color="auto" w:fill="FFFFFF"/>
        <w:spacing w:before="0" w:beforeAutospacing="0" w:after="360" w:afterAutospacing="0"/>
        <w:ind w:left="576"/>
        <w:textAlignment w:val="baseline"/>
        <w:rPr>
          <w:color w:val="000000" w:themeColor="text1"/>
        </w:rPr>
      </w:pPr>
      <w:r w:rsidRPr="00AC26C4">
        <w:rPr>
          <w:color w:val="000000" w:themeColor="text1"/>
        </w:rPr>
        <w:t xml:space="preserve">A fully online program not only enhances our ability to reach further than TCC for transfer </w:t>
      </w:r>
      <w:r w:rsidR="007D1362" w:rsidRPr="00AC26C4">
        <w:rPr>
          <w:color w:val="000000" w:themeColor="text1"/>
        </w:rPr>
        <w:t>students but</w:t>
      </w:r>
      <w:r w:rsidRPr="00AC26C4">
        <w:rPr>
          <w:color w:val="000000" w:themeColor="text1"/>
        </w:rPr>
        <w:t xml:space="preserve"> allows us to offer opportunities in social work education throughout the state and region. This is especially important in the southeast portion of Oklahoma where no Bachelor's in Social Work programs are located. We hope to utilize our knowledge of online delivery in our MSW Program to grow the BASW workforce of the state and region and get help to the populations who need assistance desperately.</w:t>
      </w:r>
    </w:p>
    <w:p w14:paraId="757D4EF5" w14:textId="6280B8F8" w:rsidR="003F021B" w:rsidRPr="00082842" w:rsidRDefault="003F021B" w:rsidP="003F021B">
      <w:pPr>
        <w:autoSpaceDE w:val="0"/>
        <w:autoSpaceDN w:val="0"/>
        <w:adjustRightInd w:val="0"/>
        <w:ind w:left="576" w:hanging="288"/>
        <w:rPr>
          <w:rFonts w:eastAsiaTheme="minorHAnsi"/>
          <w:color w:val="000000" w:themeColor="text1"/>
        </w:rPr>
      </w:pPr>
      <w:r w:rsidRPr="00082842">
        <w:rPr>
          <w:color w:val="000000" w:themeColor="text1"/>
          <w:u w:val="single"/>
        </w:rPr>
        <w:t xml:space="preserve">Sociology, Bachelor of Arts (RPC </w:t>
      </w:r>
      <w:r w:rsidR="00082842" w:rsidRPr="00082842">
        <w:rPr>
          <w:color w:val="000000" w:themeColor="text1"/>
          <w:u w:val="single"/>
        </w:rPr>
        <w:t>212</w:t>
      </w:r>
      <w:r w:rsidRPr="00082842">
        <w:rPr>
          <w:color w:val="000000" w:themeColor="text1"/>
          <w:u w:val="single"/>
        </w:rPr>
        <w:t xml:space="preserve">, MC </w:t>
      </w:r>
      <w:r w:rsidR="00FB64C2">
        <w:rPr>
          <w:color w:val="000000" w:themeColor="text1"/>
          <w:u w:val="single"/>
        </w:rPr>
        <w:t xml:space="preserve">B260, </w:t>
      </w:r>
      <w:r w:rsidRPr="00082842">
        <w:rPr>
          <w:color w:val="000000" w:themeColor="text1"/>
          <w:u w:val="single"/>
        </w:rPr>
        <w:t>B</w:t>
      </w:r>
      <w:r w:rsidR="00082842" w:rsidRPr="00082842">
        <w:rPr>
          <w:color w:val="000000" w:themeColor="text1"/>
          <w:u w:val="single"/>
        </w:rPr>
        <w:t>845</w:t>
      </w:r>
      <w:r w:rsidRPr="00082842">
        <w:rPr>
          <w:color w:val="000000" w:themeColor="text1"/>
          <w:u w:val="single"/>
        </w:rPr>
        <w:t>).</w:t>
      </w:r>
      <w:r w:rsidRPr="00082842">
        <w:rPr>
          <w:color w:val="000000" w:themeColor="text1"/>
        </w:rPr>
        <w:t xml:space="preserve"> Requesting the addition of online delivery so we can </w:t>
      </w:r>
      <w:r w:rsidR="00082842" w:rsidRPr="00082842">
        <w:rPr>
          <w:color w:val="000000" w:themeColor="text1"/>
          <w:shd w:val="clear" w:color="auto" w:fill="FFFFFF"/>
        </w:rPr>
        <w:t>add a fully asynchronous online option for students as part of the DFCAS Fall 2026 Undergrad portfolio in partnership with OUES.</w:t>
      </w:r>
    </w:p>
    <w:p w14:paraId="2F6FF7AC" w14:textId="22715573" w:rsidR="003F021B" w:rsidRDefault="003F021B" w:rsidP="00082842">
      <w:pPr>
        <w:pStyle w:val="p1"/>
        <w:shd w:val="clear" w:color="auto" w:fill="FFFFFF"/>
        <w:spacing w:before="0" w:beforeAutospacing="0" w:after="0" w:afterAutospacing="0"/>
        <w:ind w:left="576"/>
        <w:textAlignment w:val="baseline"/>
        <w:rPr>
          <w:color w:val="000000" w:themeColor="text1"/>
          <w:shd w:val="clear" w:color="auto" w:fill="FFFFFF"/>
        </w:rPr>
      </w:pPr>
      <w:r w:rsidRPr="00082842">
        <w:rPr>
          <w:color w:val="000000" w:themeColor="text1"/>
          <w:u w:val="single"/>
        </w:rPr>
        <w:t>Reason for request</w:t>
      </w:r>
      <w:r w:rsidRPr="00082842">
        <w:rPr>
          <w:color w:val="000000" w:themeColor="text1"/>
        </w:rPr>
        <w:t xml:space="preserve">: </w:t>
      </w:r>
      <w:r w:rsidR="00082842" w:rsidRPr="00082842">
        <w:rPr>
          <w:color w:val="000000" w:themeColor="text1"/>
          <w:shd w:val="clear" w:color="auto" w:fill="FFFFFF"/>
        </w:rPr>
        <w:t>We are seeking to add a fully asynchronous online option for students as part of the DFCAS Fall 2026 Undergrad portfolio in partnership with OUES.</w:t>
      </w:r>
    </w:p>
    <w:p w14:paraId="2D2D3BD4" w14:textId="77777777" w:rsidR="00082842" w:rsidRPr="00082842" w:rsidRDefault="00082842" w:rsidP="00082842">
      <w:pPr>
        <w:pStyle w:val="p1"/>
        <w:shd w:val="clear" w:color="auto" w:fill="FFFFFF"/>
        <w:spacing w:before="0" w:beforeAutospacing="0" w:after="0" w:afterAutospacing="0"/>
        <w:ind w:left="576"/>
        <w:textAlignment w:val="baseline"/>
        <w:rPr>
          <w:color w:val="000000" w:themeColor="text1"/>
          <w:shd w:val="clear" w:color="auto" w:fill="FFFFFF"/>
        </w:rPr>
      </w:pPr>
    </w:p>
    <w:p w14:paraId="7B84B55C" w14:textId="2E159B79" w:rsidR="005D4F6F" w:rsidRDefault="0045377F" w:rsidP="00D61DF9">
      <w:pPr>
        <w:pStyle w:val="List"/>
        <w:ind w:left="0" w:firstLine="0"/>
        <w:jc w:val="center"/>
        <w:rPr>
          <w:rFonts w:ascii="Times New Roman" w:hAnsi="Times New Roman"/>
          <w:b/>
          <w:sz w:val="24"/>
          <w:szCs w:val="24"/>
        </w:rPr>
      </w:pPr>
      <w:r>
        <w:rPr>
          <w:rFonts w:ascii="Times New Roman" w:hAnsi="Times New Roman"/>
          <w:b/>
          <w:sz w:val="24"/>
          <w:szCs w:val="24"/>
        </w:rPr>
        <w:t>Program Modifications</w:t>
      </w:r>
    </w:p>
    <w:p w14:paraId="15565359" w14:textId="77777777" w:rsidR="00D61DF9" w:rsidRPr="0088100F" w:rsidRDefault="00D61DF9" w:rsidP="00D61DF9">
      <w:pPr>
        <w:pStyle w:val="List"/>
        <w:ind w:left="0" w:firstLine="0"/>
        <w:jc w:val="center"/>
        <w:rPr>
          <w:rFonts w:ascii="Times New Roman" w:hAnsi="Times New Roman"/>
          <w:b/>
          <w:sz w:val="24"/>
          <w:szCs w:val="24"/>
        </w:rPr>
      </w:pPr>
    </w:p>
    <w:p w14:paraId="16907E5E" w14:textId="1F2E8812" w:rsidR="00682DF2" w:rsidRPr="00682DF2" w:rsidRDefault="0045377F" w:rsidP="00682DF2">
      <w:pPr>
        <w:autoSpaceDE w:val="0"/>
        <w:autoSpaceDN w:val="0"/>
        <w:adjustRightInd w:val="0"/>
        <w:ind w:left="432" w:hanging="288"/>
      </w:pPr>
      <w:r>
        <w:t>DODGE</w:t>
      </w:r>
      <w:r w:rsidR="00D61DF9">
        <w:t xml:space="preserve"> </w:t>
      </w:r>
      <w:r w:rsidR="00682DF2" w:rsidRPr="00682DF2">
        <w:t xml:space="preserve">COLLEGE OF </w:t>
      </w:r>
      <w:r>
        <w:t>ARTS AND SCIENCES</w:t>
      </w:r>
    </w:p>
    <w:p w14:paraId="00E505CC" w14:textId="117ED36E" w:rsidR="008F759A" w:rsidRPr="008F759A" w:rsidRDefault="0022651A" w:rsidP="008F759A">
      <w:pPr>
        <w:autoSpaceDE w:val="0"/>
        <w:autoSpaceDN w:val="0"/>
        <w:adjustRightInd w:val="0"/>
        <w:ind w:left="576" w:hanging="288"/>
        <w:rPr>
          <w:rFonts w:eastAsiaTheme="minorHAnsi"/>
        </w:rPr>
      </w:pPr>
      <w:r>
        <w:rPr>
          <w:u w:val="single"/>
        </w:rPr>
        <w:t>A</w:t>
      </w:r>
      <w:r w:rsidR="009C34AA">
        <w:rPr>
          <w:u w:val="single"/>
        </w:rPr>
        <w:t>frican and African-American Studies</w:t>
      </w:r>
      <w:r w:rsidR="00682DF2" w:rsidRPr="000D02A6">
        <w:rPr>
          <w:u w:val="single"/>
        </w:rPr>
        <w:t xml:space="preserve">, </w:t>
      </w:r>
      <w:r w:rsidR="009C34AA">
        <w:rPr>
          <w:u w:val="single"/>
        </w:rPr>
        <w:t>Bachelor of Arts</w:t>
      </w:r>
      <w:r w:rsidR="00682DF2" w:rsidRPr="000D02A6">
        <w:rPr>
          <w:u w:val="single"/>
        </w:rPr>
        <w:t xml:space="preserve"> (RPC </w:t>
      </w:r>
      <w:r w:rsidR="009C34AA">
        <w:rPr>
          <w:u w:val="single"/>
        </w:rPr>
        <w:t>322</w:t>
      </w:r>
      <w:r w:rsidR="00682DF2" w:rsidRPr="000D02A6">
        <w:rPr>
          <w:u w:val="single"/>
        </w:rPr>
        <w:t xml:space="preserve">, MC </w:t>
      </w:r>
      <w:r w:rsidR="009C34AA">
        <w:rPr>
          <w:u w:val="single"/>
        </w:rPr>
        <w:t>B015</w:t>
      </w:r>
      <w:r w:rsidR="00682DF2" w:rsidRPr="000D02A6">
        <w:rPr>
          <w:u w:val="single"/>
        </w:rPr>
        <w:t>).</w:t>
      </w:r>
      <w:r w:rsidR="00682DF2" w:rsidRPr="000D02A6">
        <w:t xml:space="preserve"> </w:t>
      </w:r>
      <w:r w:rsidR="0045377F">
        <w:t xml:space="preserve">Course requirement changes </w:t>
      </w:r>
      <w:r>
        <w:t>to</w:t>
      </w:r>
      <w:r w:rsidR="00130C60">
        <w:t xml:space="preserve"> </w:t>
      </w:r>
      <w:r w:rsidR="005840A6">
        <w:t>update major categories and electives</w:t>
      </w:r>
      <w:r w:rsidR="00130C60">
        <w:t>.</w:t>
      </w:r>
      <w:r>
        <w:t xml:space="preserve"> </w:t>
      </w:r>
      <w:r w:rsidR="005840A6" w:rsidRPr="005840A6">
        <w:rPr>
          <w:color w:val="000000" w:themeColor="text1"/>
          <w:shd w:val="clear" w:color="auto" w:fill="FFFFFF"/>
        </w:rPr>
        <w:t>Major elective category titles changed from Historical Issues, Contemporary Social Issues, and Aesthetics to Literary, Artistic, and Cultural Studies, Historical Political Studies, and Community Engagement and Social Issues. Also, updated the list of major electives to be maintained by the department.</w:t>
      </w:r>
      <w:r w:rsidR="005840A6">
        <w:rPr>
          <w:color w:val="000000" w:themeColor="text1"/>
          <w:shd w:val="clear" w:color="auto" w:fill="FFFFFF"/>
        </w:rPr>
        <w:t xml:space="preserve"> </w:t>
      </w:r>
      <w:r w:rsidR="00E814D7">
        <w:t>Total credit hours for the</w:t>
      </w:r>
      <w:r w:rsidR="005840A6">
        <w:t xml:space="preserve"> degree</w:t>
      </w:r>
      <w:r w:rsidR="00E814D7">
        <w:t xml:space="preserve"> will not change.</w:t>
      </w:r>
    </w:p>
    <w:p w14:paraId="3AC41CA5" w14:textId="79F164FE" w:rsidR="00385C8D" w:rsidRDefault="008F759A" w:rsidP="0045377F">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005840A6" w:rsidRPr="005840A6">
        <w:rPr>
          <w:color w:val="000000" w:themeColor="text1"/>
          <w:shd w:val="clear" w:color="auto" w:fill="FFFFFF"/>
        </w:rPr>
        <w:t>To update major elective categories, make the course selection process easier, and included courses that are approved by the Chair.</w:t>
      </w:r>
    </w:p>
    <w:p w14:paraId="7B2B73CB" w14:textId="77777777" w:rsidR="007B4F89" w:rsidRDefault="007B4F89" w:rsidP="0045377F">
      <w:pPr>
        <w:pStyle w:val="p1"/>
        <w:shd w:val="clear" w:color="auto" w:fill="FFFFFF"/>
        <w:spacing w:before="0" w:beforeAutospacing="0" w:after="0" w:afterAutospacing="0"/>
        <w:ind w:left="576"/>
        <w:textAlignment w:val="baseline"/>
        <w:rPr>
          <w:color w:val="000000" w:themeColor="text1"/>
          <w:bdr w:val="none" w:sz="0" w:space="0" w:color="auto" w:frame="1"/>
        </w:rPr>
      </w:pPr>
    </w:p>
    <w:p w14:paraId="5F66ACEC" w14:textId="41B87080" w:rsidR="007B4F89" w:rsidRPr="008F759A" w:rsidRDefault="007B4F89" w:rsidP="007B4F89">
      <w:pPr>
        <w:autoSpaceDE w:val="0"/>
        <w:autoSpaceDN w:val="0"/>
        <w:adjustRightInd w:val="0"/>
        <w:ind w:left="576" w:hanging="288"/>
        <w:rPr>
          <w:rFonts w:eastAsiaTheme="minorHAnsi"/>
        </w:rPr>
      </w:pPr>
      <w:r>
        <w:rPr>
          <w:u w:val="single"/>
        </w:rPr>
        <w:t>Health</w:t>
      </w:r>
      <w:r w:rsidRPr="000D02A6">
        <w:rPr>
          <w:u w:val="single"/>
        </w:rPr>
        <w:t>,</w:t>
      </w:r>
      <w:r>
        <w:rPr>
          <w:u w:val="single"/>
        </w:rPr>
        <w:t xml:space="preserve"> Medicine, and Society,</w:t>
      </w:r>
      <w:r w:rsidRPr="000D02A6">
        <w:rPr>
          <w:u w:val="single"/>
        </w:rPr>
        <w:t xml:space="preserve"> </w:t>
      </w:r>
      <w:r>
        <w:rPr>
          <w:u w:val="single"/>
        </w:rPr>
        <w:t>Bachelor of Arts</w:t>
      </w:r>
      <w:r w:rsidRPr="000D02A6">
        <w:rPr>
          <w:u w:val="single"/>
        </w:rPr>
        <w:t xml:space="preserve"> (RPC </w:t>
      </w:r>
      <w:r>
        <w:rPr>
          <w:u w:val="single"/>
        </w:rPr>
        <w:t>452</w:t>
      </w:r>
      <w:r w:rsidRPr="000D02A6">
        <w:rPr>
          <w:u w:val="single"/>
        </w:rPr>
        <w:t xml:space="preserve">, MC </w:t>
      </w:r>
      <w:r>
        <w:rPr>
          <w:u w:val="single"/>
        </w:rPr>
        <w:t>B502</w:t>
      </w:r>
      <w:r w:rsidRPr="000D02A6">
        <w:rPr>
          <w:u w:val="single"/>
        </w:rPr>
        <w:t>).</w:t>
      </w:r>
      <w:r w:rsidRPr="000D02A6">
        <w:t xml:space="preserve"> </w:t>
      </w:r>
      <w:r>
        <w:t xml:space="preserve">Course requirement changes to update the statistics requirement. </w:t>
      </w:r>
      <w:r w:rsidRPr="007B4F89">
        <w:rPr>
          <w:color w:val="000000" w:themeColor="text1"/>
          <w:shd w:val="clear" w:color="auto" w:fill="FFFFFF"/>
        </w:rPr>
        <w:t xml:space="preserve">Added </w:t>
      </w:r>
      <w:r>
        <w:rPr>
          <w:color w:val="000000" w:themeColor="text1"/>
          <w:shd w:val="clear" w:color="auto" w:fill="FFFFFF"/>
        </w:rPr>
        <w:t xml:space="preserve">additional </w:t>
      </w:r>
      <w:r w:rsidRPr="007B4F89">
        <w:rPr>
          <w:color w:val="000000" w:themeColor="text1"/>
          <w:shd w:val="clear" w:color="auto" w:fill="FFFFFF"/>
        </w:rPr>
        <w:t>electives to existing statistics requirement requested by Math Audit Committee: PSY 2003, COMM 2513, and S WK 2223. Also added Program Student Learning Outcomes.</w:t>
      </w:r>
      <w:r w:rsidRPr="007B4F89">
        <w:rPr>
          <w:rFonts w:ascii="Arial" w:hAnsi="Arial" w:cs="Arial"/>
          <w:color w:val="000000" w:themeColor="text1"/>
          <w:sz w:val="18"/>
          <w:szCs w:val="18"/>
          <w:shd w:val="clear" w:color="auto" w:fill="FFFFFF"/>
        </w:rPr>
        <w:t xml:space="preserve"> </w:t>
      </w:r>
      <w:r>
        <w:t>Total credit hours for the degree will not change.</w:t>
      </w:r>
    </w:p>
    <w:p w14:paraId="637C4198" w14:textId="7044A38B" w:rsidR="00B379AA" w:rsidRDefault="007B4F89" w:rsidP="00715913">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Pr="007B4F89">
        <w:rPr>
          <w:color w:val="000000" w:themeColor="text1"/>
          <w:shd w:val="clear" w:color="auto" w:fill="FFFFFF"/>
        </w:rPr>
        <w:t>Math Audit Committee asked us to add three courses to be explicitly listed as allowable electives to fulfill the statistics requirement. These are now added to the list of courses that can meet the statistics requirement.</w:t>
      </w:r>
    </w:p>
    <w:p w14:paraId="47DD10CD" w14:textId="77777777" w:rsidR="00AA7EB0" w:rsidRDefault="00AA7EB0" w:rsidP="00715913">
      <w:pPr>
        <w:pStyle w:val="p1"/>
        <w:shd w:val="clear" w:color="auto" w:fill="FFFFFF"/>
        <w:spacing w:before="0" w:beforeAutospacing="0" w:after="0" w:afterAutospacing="0"/>
        <w:ind w:left="576"/>
        <w:textAlignment w:val="baseline"/>
        <w:rPr>
          <w:color w:val="000000" w:themeColor="text1"/>
          <w:shd w:val="clear" w:color="auto" w:fill="FFFFFF"/>
        </w:rPr>
      </w:pPr>
    </w:p>
    <w:p w14:paraId="0CED45A0" w14:textId="77777777" w:rsidR="00E7536D" w:rsidRPr="00682DF2" w:rsidRDefault="00E7536D" w:rsidP="00E7536D">
      <w:pPr>
        <w:autoSpaceDE w:val="0"/>
        <w:autoSpaceDN w:val="0"/>
        <w:adjustRightInd w:val="0"/>
        <w:ind w:left="432" w:hanging="288"/>
      </w:pPr>
      <w:r w:rsidRPr="00682DF2">
        <w:t xml:space="preserve">COLLEGE OF </w:t>
      </w:r>
      <w:r>
        <w:t>ATMOSPHERIC AND GEOGRAPHIC SCIENCE</w:t>
      </w:r>
    </w:p>
    <w:p w14:paraId="0594BDEE" w14:textId="36F41E46" w:rsidR="00E7536D" w:rsidRPr="008F759A" w:rsidRDefault="00E7536D" w:rsidP="00E7536D">
      <w:pPr>
        <w:autoSpaceDE w:val="0"/>
        <w:autoSpaceDN w:val="0"/>
        <w:adjustRightInd w:val="0"/>
        <w:ind w:left="576" w:hanging="288"/>
        <w:rPr>
          <w:rFonts w:eastAsiaTheme="minorHAnsi"/>
        </w:rPr>
      </w:pPr>
      <w:r>
        <w:rPr>
          <w:u w:val="single"/>
        </w:rPr>
        <w:t>Aviation</w:t>
      </w:r>
      <w:r w:rsidRPr="000D02A6">
        <w:rPr>
          <w:u w:val="single"/>
        </w:rPr>
        <w:t xml:space="preserve">, </w:t>
      </w:r>
      <w:r>
        <w:rPr>
          <w:u w:val="single"/>
        </w:rPr>
        <w:t>Bachelor of Science</w:t>
      </w:r>
      <w:r w:rsidRPr="000D02A6">
        <w:rPr>
          <w:u w:val="single"/>
        </w:rPr>
        <w:t xml:space="preserve"> (RPC </w:t>
      </w:r>
      <w:r>
        <w:rPr>
          <w:u w:val="single"/>
        </w:rPr>
        <w:t>237</w:t>
      </w:r>
      <w:r w:rsidRPr="000D02A6">
        <w:rPr>
          <w:u w:val="single"/>
        </w:rPr>
        <w:t xml:space="preserve">, MC </w:t>
      </w:r>
      <w:r>
        <w:rPr>
          <w:u w:val="single"/>
        </w:rPr>
        <w:t>B090-P045, B090-P046, B090-P047, B090-P536, B090-P537</w:t>
      </w:r>
      <w:r w:rsidRPr="000D02A6">
        <w:rPr>
          <w:u w:val="single"/>
        </w:rPr>
        <w:t>).</w:t>
      </w:r>
      <w:r w:rsidRPr="000D02A6">
        <w:t xml:space="preserve"> </w:t>
      </w:r>
      <w:r>
        <w:t>Course requirement changes. For all concentrations, remove MATH 1743 as a required course and replace it with 3 hours of free elective. For the Aviation Management Non-Flying Track, replace SCM 3113 with SCM 3523. For the Professional Pilot Helicopter Track: replace AVIA 1133 and AVIA 1332 with AVIA 1121, AVIA 1131, AVIA 1132, and AVIA 1141; replace AVIA 3143 and AVIA 4332 with AVIA 4111, Avia 4121, AVIA 4221, and AVIA 4222. Total credit hours for the degree will not change.</w:t>
      </w:r>
    </w:p>
    <w:p w14:paraId="043F3A20" w14:textId="0F3EE750" w:rsidR="00AA7EB0" w:rsidRDefault="00E7536D" w:rsidP="00CF27EF">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Pr="00715913">
        <w:rPr>
          <w:color w:val="000000" w:themeColor="text1"/>
          <w:shd w:val="clear" w:color="auto" w:fill="FFFFFF"/>
        </w:rPr>
        <w:t>Removing MATH 1743 from degree plans</w:t>
      </w:r>
      <w:r>
        <w:rPr>
          <w:color w:val="000000" w:themeColor="text1"/>
          <w:shd w:val="clear" w:color="auto" w:fill="FFFFFF"/>
        </w:rPr>
        <w:t xml:space="preserve"> was recommended by the Provost’s Math Audit Committee. </w:t>
      </w:r>
      <w:r>
        <w:rPr>
          <w:color w:val="000000" w:themeColor="text1"/>
        </w:rPr>
        <w:t>For the Aviation Management Non-</w:t>
      </w:r>
      <w:r>
        <w:rPr>
          <w:color w:val="000000" w:themeColor="text1"/>
          <w:shd w:val="clear" w:color="auto" w:fill="FFFFFF"/>
        </w:rPr>
        <w:t>Flying Track, replacing SCM 3113 with SCM 3123 was recommended by the Price College of Business due to content overlap with MKT 3013.</w:t>
      </w:r>
      <w:r w:rsidR="00CF27EF">
        <w:rPr>
          <w:color w:val="000000" w:themeColor="text1"/>
          <w:shd w:val="clear" w:color="auto" w:fill="FFFFFF"/>
        </w:rPr>
        <w:t xml:space="preserve"> </w:t>
      </w:r>
      <w:r>
        <w:rPr>
          <w:color w:val="000000" w:themeColor="text1"/>
        </w:rPr>
        <w:t xml:space="preserve">For the Professional Pilot Helicopter Track, </w:t>
      </w:r>
      <w:r w:rsidRPr="00C63D67">
        <w:rPr>
          <w:color w:val="000000" w:themeColor="text1"/>
          <w:shd w:val="clear" w:color="auto" w:fill="FFFFFF"/>
        </w:rPr>
        <w:t>the change in AVIA courses is a better way forward for student comprehension with Private Pilot and Commercial Helicopter ground and flight training.  Turning what was originally designed as one semester ground and flight training classes into two semesters of ground and flight training will be easier on student brain-bandwidth as well as their wallets.</w:t>
      </w:r>
    </w:p>
    <w:p w14:paraId="1EA8B6F6" w14:textId="77777777" w:rsidR="00715913" w:rsidRPr="00B379AA" w:rsidRDefault="00715913" w:rsidP="00715913">
      <w:pPr>
        <w:pStyle w:val="p1"/>
        <w:shd w:val="clear" w:color="auto" w:fill="FFFFFF"/>
        <w:spacing w:before="0" w:beforeAutospacing="0" w:after="0" w:afterAutospacing="0"/>
        <w:ind w:left="576"/>
        <w:textAlignment w:val="baseline"/>
        <w:rPr>
          <w:color w:val="000000" w:themeColor="text1"/>
          <w:bdr w:val="none" w:sz="0" w:space="0" w:color="auto" w:frame="1"/>
        </w:rPr>
      </w:pPr>
    </w:p>
    <w:p w14:paraId="5C65F76B" w14:textId="69F68BE3" w:rsidR="000B39FD" w:rsidRDefault="00810F70" w:rsidP="008F3291">
      <w:pPr>
        <w:pStyle w:val="List"/>
        <w:ind w:left="0" w:firstLine="0"/>
        <w:jc w:val="center"/>
        <w:rPr>
          <w:rFonts w:ascii="Times New Roman" w:hAnsi="Times New Roman"/>
          <w:b/>
          <w:sz w:val="24"/>
          <w:szCs w:val="24"/>
        </w:rPr>
      </w:pPr>
      <w:r w:rsidRPr="00682DF2">
        <w:rPr>
          <w:rFonts w:ascii="Times New Roman" w:hAnsi="Times New Roman"/>
          <w:b/>
          <w:sz w:val="24"/>
          <w:szCs w:val="24"/>
        </w:rPr>
        <w:t>A</w:t>
      </w:r>
      <w:r w:rsidR="00682DF2" w:rsidRPr="00682DF2">
        <w:rPr>
          <w:rFonts w:ascii="Times New Roman" w:hAnsi="Times New Roman"/>
          <w:b/>
          <w:sz w:val="24"/>
          <w:szCs w:val="24"/>
        </w:rPr>
        <w:t>DMINISTRATIVE/INTERNAL</w:t>
      </w:r>
    </w:p>
    <w:p w14:paraId="5EACB1F9" w14:textId="77777777" w:rsidR="000B39FD" w:rsidRDefault="000B39FD" w:rsidP="00D61DF9">
      <w:pPr>
        <w:pStyle w:val="List"/>
        <w:ind w:left="0" w:firstLine="0"/>
        <w:jc w:val="center"/>
        <w:rPr>
          <w:rFonts w:ascii="Times New Roman" w:hAnsi="Times New Roman"/>
          <w:b/>
          <w:sz w:val="24"/>
          <w:szCs w:val="24"/>
        </w:rPr>
      </w:pPr>
    </w:p>
    <w:p w14:paraId="6C3222E2" w14:textId="4ED1B8D5" w:rsidR="00810F70" w:rsidRDefault="00D61DF9" w:rsidP="00D61DF9">
      <w:pPr>
        <w:pStyle w:val="List"/>
        <w:ind w:left="0" w:firstLine="0"/>
        <w:jc w:val="center"/>
        <w:rPr>
          <w:rFonts w:ascii="Times New Roman" w:hAnsi="Times New Roman"/>
          <w:b/>
          <w:sz w:val="24"/>
          <w:szCs w:val="24"/>
        </w:rPr>
      </w:pPr>
      <w:r>
        <w:rPr>
          <w:rFonts w:ascii="Times New Roman" w:hAnsi="Times New Roman"/>
          <w:b/>
          <w:sz w:val="24"/>
          <w:szCs w:val="24"/>
        </w:rPr>
        <w:t>Program Modifications</w:t>
      </w:r>
    </w:p>
    <w:p w14:paraId="6DB635CA" w14:textId="77777777" w:rsidR="00D61DF9" w:rsidRDefault="00D61DF9" w:rsidP="00D61DF9">
      <w:pPr>
        <w:pStyle w:val="List"/>
        <w:ind w:left="0" w:firstLine="0"/>
        <w:jc w:val="center"/>
        <w:rPr>
          <w:rFonts w:ascii="Times New Roman" w:hAnsi="Times New Roman"/>
          <w:b/>
          <w:sz w:val="24"/>
          <w:szCs w:val="24"/>
        </w:rPr>
      </w:pPr>
    </w:p>
    <w:p w14:paraId="61431666" w14:textId="77777777" w:rsidR="005840A6" w:rsidRPr="00682DF2" w:rsidRDefault="005840A6" w:rsidP="005840A6">
      <w:pPr>
        <w:autoSpaceDE w:val="0"/>
        <w:autoSpaceDN w:val="0"/>
        <w:adjustRightInd w:val="0"/>
        <w:ind w:left="432" w:hanging="288"/>
      </w:pPr>
      <w:r>
        <w:t xml:space="preserve">DODGE </w:t>
      </w:r>
      <w:r w:rsidRPr="00682DF2">
        <w:t xml:space="preserve">COLLEGE OF </w:t>
      </w:r>
      <w:r>
        <w:t>ARTS AND SCIENCES</w:t>
      </w:r>
    </w:p>
    <w:p w14:paraId="65BF2935" w14:textId="1E4E05B7" w:rsidR="005840A6" w:rsidRPr="007B4F89" w:rsidRDefault="005840A6" w:rsidP="005840A6">
      <w:pPr>
        <w:autoSpaceDE w:val="0"/>
        <w:autoSpaceDN w:val="0"/>
        <w:adjustRightInd w:val="0"/>
        <w:ind w:left="576" w:hanging="288"/>
        <w:rPr>
          <w:rFonts w:eastAsiaTheme="minorHAnsi"/>
          <w:color w:val="000000" w:themeColor="text1"/>
        </w:rPr>
      </w:pPr>
      <w:r>
        <w:rPr>
          <w:u w:val="single"/>
        </w:rPr>
        <w:t>African and African-American Studies</w:t>
      </w:r>
      <w:r w:rsidRPr="000D02A6">
        <w:rPr>
          <w:u w:val="single"/>
        </w:rPr>
        <w:t xml:space="preserve">, </w:t>
      </w:r>
      <w:r>
        <w:rPr>
          <w:u w:val="single"/>
        </w:rPr>
        <w:t>Minor</w:t>
      </w:r>
      <w:r w:rsidRPr="000D02A6">
        <w:rPr>
          <w:u w:val="single"/>
        </w:rPr>
        <w:t xml:space="preserve"> (RPC </w:t>
      </w:r>
      <w:r>
        <w:rPr>
          <w:u w:val="single"/>
        </w:rPr>
        <w:t>N015</w:t>
      </w:r>
      <w:r w:rsidRPr="000D02A6">
        <w:rPr>
          <w:u w:val="single"/>
        </w:rPr>
        <w:t>).</w:t>
      </w:r>
      <w:r w:rsidRPr="000D02A6">
        <w:t xml:space="preserve"> </w:t>
      </w:r>
      <w:r>
        <w:t>Course requirement changes to update the list</w:t>
      </w:r>
      <w:r w:rsidR="007B4F89">
        <w:t xml:space="preserve"> of approved electives and move them to be maintained by the department.</w:t>
      </w:r>
      <w:r>
        <w:rPr>
          <w:rFonts w:ascii="Arial" w:hAnsi="Arial" w:cs="Arial"/>
          <w:color w:val="000000" w:themeColor="text1"/>
          <w:sz w:val="18"/>
          <w:szCs w:val="18"/>
          <w:shd w:val="clear" w:color="auto" w:fill="FFFFFF"/>
        </w:rPr>
        <w:t xml:space="preserve"> </w:t>
      </w:r>
      <w:r>
        <w:t xml:space="preserve">Total credit hours for the </w:t>
      </w:r>
      <w:r w:rsidR="007B4F89">
        <w:t>minor</w:t>
      </w:r>
      <w:r>
        <w:t xml:space="preserve"> will not change.</w:t>
      </w:r>
    </w:p>
    <w:p w14:paraId="719CD481" w14:textId="1C83E438" w:rsidR="005840A6" w:rsidRDefault="005840A6" w:rsidP="005840A6">
      <w:pPr>
        <w:pStyle w:val="p1"/>
        <w:shd w:val="clear" w:color="auto" w:fill="FFFFFF"/>
        <w:spacing w:before="0" w:beforeAutospacing="0" w:after="0" w:afterAutospacing="0"/>
        <w:ind w:left="576"/>
        <w:textAlignment w:val="baseline"/>
        <w:rPr>
          <w:color w:val="000000" w:themeColor="text1"/>
          <w:shd w:val="clear" w:color="auto" w:fill="FFFFFF"/>
        </w:rPr>
      </w:pPr>
      <w:r w:rsidRPr="007B4F89">
        <w:rPr>
          <w:color w:val="000000" w:themeColor="text1"/>
          <w:u w:val="single"/>
        </w:rPr>
        <w:t>Reason for request</w:t>
      </w:r>
      <w:r w:rsidRPr="007B4F89">
        <w:rPr>
          <w:color w:val="000000" w:themeColor="text1"/>
        </w:rPr>
        <w:t xml:space="preserve">: </w:t>
      </w:r>
      <w:r w:rsidR="007B4F89" w:rsidRPr="007B4F89">
        <w:rPr>
          <w:color w:val="000000" w:themeColor="text1"/>
          <w:shd w:val="clear" w:color="auto" w:fill="FFFFFF"/>
        </w:rPr>
        <w:t>To make courses selection easier and promote the minor program</w:t>
      </w:r>
      <w:r w:rsidR="007B4F89">
        <w:rPr>
          <w:color w:val="000000" w:themeColor="text1"/>
          <w:shd w:val="clear" w:color="auto" w:fill="FFFFFF"/>
        </w:rPr>
        <w:t>.</w:t>
      </w:r>
    </w:p>
    <w:p w14:paraId="44186234" w14:textId="77777777" w:rsidR="007B4F89" w:rsidRDefault="007B4F89" w:rsidP="005840A6">
      <w:pPr>
        <w:pStyle w:val="p1"/>
        <w:shd w:val="clear" w:color="auto" w:fill="FFFFFF"/>
        <w:spacing w:before="0" w:beforeAutospacing="0" w:after="0" w:afterAutospacing="0"/>
        <w:ind w:left="576"/>
        <w:textAlignment w:val="baseline"/>
      </w:pPr>
    </w:p>
    <w:p w14:paraId="29F55CBA" w14:textId="20DA0528" w:rsidR="007B4F89" w:rsidRPr="001C3480" w:rsidRDefault="007B4F89" w:rsidP="001C3480">
      <w:pPr>
        <w:pStyle w:val="noindent"/>
        <w:shd w:val="clear" w:color="auto" w:fill="FFFFFF"/>
        <w:spacing w:before="0" w:beforeAutospacing="0" w:after="0" w:afterAutospacing="0"/>
        <w:ind w:left="576" w:hanging="288"/>
        <w:textAlignment w:val="baseline"/>
        <w:rPr>
          <w:color w:val="000000" w:themeColor="text1"/>
        </w:rPr>
      </w:pPr>
      <w:r>
        <w:rPr>
          <w:u w:val="single"/>
        </w:rPr>
        <w:t>Hebrew</w:t>
      </w:r>
      <w:r w:rsidRPr="000D02A6">
        <w:rPr>
          <w:u w:val="single"/>
        </w:rPr>
        <w:t xml:space="preserve">, </w:t>
      </w:r>
      <w:r>
        <w:rPr>
          <w:u w:val="single"/>
        </w:rPr>
        <w:t>Minor</w:t>
      </w:r>
      <w:r w:rsidRPr="000D02A6">
        <w:rPr>
          <w:u w:val="single"/>
        </w:rPr>
        <w:t xml:space="preserve"> (RPC </w:t>
      </w:r>
      <w:r>
        <w:rPr>
          <w:u w:val="single"/>
        </w:rPr>
        <w:t>N503</w:t>
      </w:r>
      <w:r w:rsidRPr="000D02A6">
        <w:rPr>
          <w:u w:val="single"/>
        </w:rPr>
        <w:t>).</w:t>
      </w:r>
      <w:r w:rsidRPr="000D02A6">
        <w:t xml:space="preserve"> </w:t>
      </w:r>
      <w:r>
        <w:t xml:space="preserve">Program requirement changes. </w:t>
      </w:r>
      <w:r w:rsidRPr="007B4F89">
        <w:rPr>
          <w:rStyle w:val="value"/>
          <w:color w:val="000000" w:themeColor="text1"/>
          <w:bdr w:val="none" w:sz="0" w:space="0" w:color="auto" w:frame="1"/>
        </w:rPr>
        <w:t>Remove HEBR 3223 and MLLL 1073 or MLLL 3063 from course requirements. Make MLLL 3063 and MLLL 3073 as alternative choices to HEBR 3513.</w:t>
      </w:r>
      <w:r w:rsidR="001C3480">
        <w:rPr>
          <w:color w:val="000000" w:themeColor="text1"/>
        </w:rPr>
        <w:t xml:space="preserve"> </w:t>
      </w:r>
      <w:r w:rsidRPr="007B4F89">
        <w:rPr>
          <w:color w:val="000000" w:themeColor="text1"/>
        </w:rPr>
        <w:t>Add 3 hours chosen from a list of approved HIST courses (or related courses as approved by advisor).</w:t>
      </w:r>
      <w:r w:rsidR="001C3480">
        <w:rPr>
          <w:color w:val="000000" w:themeColor="text1"/>
        </w:rPr>
        <w:t xml:space="preserve"> </w:t>
      </w:r>
      <w:r>
        <w:t xml:space="preserve">Total credit hours for the minor will </w:t>
      </w:r>
      <w:r w:rsidR="001C3480">
        <w:t>change from 18 to 15 hours</w:t>
      </w:r>
      <w:r>
        <w:t>.</w:t>
      </w:r>
    </w:p>
    <w:p w14:paraId="6028F759" w14:textId="74FB26AE" w:rsidR="001C3480" w:rsidRPr="001C3480" w:rsidRDefault="007B4F89" w:rsidP="001C3480">
      <w:pPr>
        <w:shd w:val="clear" w:color="auto" w:fill="FFFFFF"/>
        <w:ind w:left="576"/>
        <w:textAlignment w:val="baseline"/>
        <w:rPr>
          <w:color w:val="000000" w:themeColor="text1"/>
        </w:rPr>
      </w:pPr>
      <w:r w:rsidRPr="007B4F89">
        <w:rPr>
          <w:color w:val="000000" w:themeColor="text1"/>
          <w:u w:val="single"/>
        </w:rPr>
        <w:t>Reason for request</w:t>
      </w:r>
      <w:r w:rsidRPr="007B4F89">
        <w:rPr>
          <w:color w:val="000000" w:themeColor="text1"/>
        </w:rPr>
        <w:t xml:space="preserve">: </w:t>
      </w:r>
      <w:r w:rsidR="001C3480" w:rsidRPr="001C3480">
        <w:rPr>
          <w:color w:val="000000" w:themeColor="text1"/>
        </w:rPr>
        <w:t>The changes to the Hebrew Minor were made for two specific reasons:</w:t>
      </w:r>
      <w:r w:rsidR="001C3480">
        <w:rPr>
          <w:color w:val="000000" w:themeColor="text1"/>
        </w:rPr>
        <w:t xml:space="preserve"> 1) </w:t>
      </w:r>
      <w:r w:rsidR="001C3480" w:rsidRPr="001C3480">
        <w:rPr>
          <w:color w:val="000000" w:themeColor="text1"/>
        </w:rPr>
        <w:t>In order to standardize the minor requirements across the languages offered by the MLLL Department, that is, to reduce 18 credit hours to 15.</w:t>
      </w:r>
      <w:r w:rsidR="001C3480">
        <w:rPr>
          <w:color w:val="000000" w:themeColor="text1"/>
        </w:rPr>
        <w:t xml:space="preserve"> 2) </w:t>
      </w:r>
      <w:r w:rsidR="001C3480" w:rsidRPr="001C3480">
        <w:rPr>
          <w:color w:val="000000" w:themeColor="text1"/>
        </w:rPr>
        <w:t>To allow some flexibility with the courses offered in the English language, that is, not necessarily to take all courses with one professor.</w:t>
      </w:r>
    </w:p>
    <w:p w14:paraId="44F316F3" w14:textId="1EA5FD15" w:rsidR="007B4F89" w:rsidRPr="007B4F89" w:rsidRDefault="007B4F89" w:rsidP="007B4F89">
      <w:pPr>
        <w:pStyle w:val="p1"/>
        <w:shd w:val="clear" w:color="auto" w:fill="FFFFFF"/>
        <w:spacing w:before="0" w:beforeAutospacing="0" w:after="0" w:afterAutospacing="0"/>
        <w:ind w:left="576"/>
        <w:textAlignment w:val="baseline"/>
        <w:rPr>
          <w:color w:val="000000" w:themeColor="text1"/>
          <w:bdr w:val="none" w:sz="0" w:space="0" w:color="auto" w:frame="1"/>
        </w:rPr>
      </w:pPr>
    </w:p>
    <w:p w14:paraId="16432BD6" w14:textId="77777777" w:rsidR="007B4F89" w:rsidRPr="007B4F89" w:rsidRDefault="007B4F89" w:rsidP="005840A6">
      <w:pPr>
        <w:pStyle w:val="p1"/>
        <w:shd w:val="clear" w:color="auto" w:fill="FFFFFF"/>
        <w:spacing w:before="0" w:beforeAutospacing="0" w:after="0" w:afterAutospacing="0"/>
        <w:ind w:left="576"/>
        <w:textAlignment w:val="baseline"/>
        <w:rPr>
          <w:color w:val="000000" w:themeColor="text1"/>
          <w:bdr w:val="none" w:sz="0" w:space="0" w:color="auto" w:frame="1"/>
        </w:rPr>
      </w:pPr>
    </w:p>
    <w:sectPr w:rsidR="007B4F89" w:rsidRPr="007B4F89" w:rsidSect="005D4F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7A6B" w14:textId="77777777" w:rsidR="00E040DD" w:rsidRDefault="00E040DD">
      <w:r>
        <w:separator/>
      </w:r>
    </w:p>
  </w:endnote>
  <w:endnote w:type="continuationSeparator" w:id="0">
    <w:p w14:paraId="006DD23D" w14:textId="77777777" w:rsidR="00E040DD" w:rsidRDefault="00E0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CenturySchlbk">
    <w:altName w:val="Century Schoolbook"/>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99508"/>
      <w:docPartObj>
        <w:docPartGallery w:val="Page Numbers (Bottom of Page)"/>
        <w:docPartUnique/>
      </w:docPartObj>
    </w:sdtPr>
    <w:sdtEndPr>
      <w:rPr>
        <w:noProof/>
      </w:rPr>
    </w:sdtEndPr>
    <w:sdtContent>
      <w:p w14:paraId="430BF08A" w14:textId="77777777" w:rsidR="00E140EF" w:rsidRDefault="005D4F6F">
        <w:pPr>
          <w:pStyle w:val="Footer"/>
          <w:jc w:val="center"/>
        </w:pPr>
        <w:r>
          <w:fldChar w:fldCharType="begin"/>
        </w:r>
        <w:r>
          <w:instrText xml:space="preserve"> PAGE   \* MERGEFORMAT </w:instrText>
        </w:r>
        <w:r>
          <w:fldChar w:fldCharType="separate"/>
        </w:r>
        <w:r w:rsidR="005101F6">
          <w:rPr>
            <w:noProof/>
          </w:rPr>
          <w:t>1</w:t>
        </w:r>
        <w:r>
          <w:rPr>
            <w:noProof/>
          </w:rPr>
          <w:fldChar w:fldCharType="end"/>
        </w:r>
      </w:p>
    </w:sdtContent>
  </w:sdt>
  <w:p w14:paraId="3C17B38D" w14:textId="77777777" w:rsidR="00E140EF" w:rsidRDefault="00E1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0ECC" w14:textId="77777777" w:rsidR="00E040DD" w:rsidRDefault="00E040DD">
      <w:r>
        <w:separator/>
      </w:r>
    </w:p>
  </w:footnote>
  <w:footnote w:type="continuationSeparator" w:id="0">
    <w:p w14:paraId="26B06DD8" w14:textId="77777777" w:rsidR="00E040DD" w:rsidRDefault="00E04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4EC"/>
    <w:multiLevelType w:val="hybridMultilevel"/>
    <w:tmpl w:val="98FC8046"/>
    <w:lvl w:ilvl="0" w:tplc="0C2A2C16">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449CB"/>
    <w:multiLevelType w:val="hybridMultilevel"/>
    <w:tmpl w:val="7A72FE8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0A4709C4"/>
    <w:multiLevelType w:val="hybridMultilevel"/>
    <w:tmpl w:val="8DF0C838"/>
    <w:lvl w:ilvl="0" w:tplc="0C2A2C1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12F504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0C62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C609EC"/>
    <w:multiLevelType w:val="hybridMultilevel"/>
    <w:tmpl w:val="AFF2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F1A34"/>
    <w:multiLevelType w:val="hybridMultilevel"/>
    <w:tmpl w:val="D024A37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2FED4C49"/>
    <w:multiLevelType w:val="multilevel"/>
    <w:tmpl w:val="9F92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00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862D68"/>
    <w:multiLevelType w:val="hybridMultilevel"/>
    <w:tmpl w:val="49CC9F86"/>
    <w:lvl w:ilvl="0" w:tplc="0C2A2C16">
      <w:start w:val="1"/>
      <w:numFmt w:val="decimal"/>
      <w:lvlText w:val="%1"/>
      <w:lvlJc w:val="left"/>
      <w:pPr>
        <w:ind w:left="108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3FAC6919"/>
    <w:multiLevelType w:val="hybridMultilevel"/>
    <w:tmpl w:val="9182AC3A"/>
    <w:lvl w:ilvl="0" w:tplc="C322725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44133E9A"/>
    <w:multiLevelType w:val="hybridMultilevel"/>
    <w:tmpl w:val="A69888FA"/>
    <w:lvl w:ilvl="0" w:tplc="0C2A2C16">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49847E9C"/>
    <w:multiLevelType w:val="multilevel"/>
    <w:tmpl w:val="085A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1E58BC"/>
    <w:multiLevelType w:val="multilevel"/>
    <w:tmpl w:val="D112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2619A7"/>
    <w:multiLevelType w:val="multilevel"/>
    <w:tmpl w:val="A230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196315"/>
    <w:multiLevelType w:val="multilevel"/>
    <w:tmpl w:val="C00AB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DB1AA3"/>
    <w:multiLevelType w:val="multilevel"/>
    <w:tmpl w:val="1E4C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8708F9"/>
    <w:multiLevelType w:val="multilevel"/>
    <w:tmpl w:val="EC82B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864179">
    <w:abstractNumId w:val="5"/>
  </w:num>
  <w:num w:numId="2" w16cid:durableId="375085980">
    <w:abstractNumId w:val="6"/>
  </w:num>
  <w:num w:numId="3" w16cid:durableId="1067848182">
    <w:abstractNumId w:val="2"/>
  </w:num>
  <w:num w:numId="4" w16cid:durableId="545068303">
    <w:abstractNumId w:val="0"/>
  </w:num>
  <w:num w:numId="5" w16cid:durableId="1865706699">
    <w:abstractNumId w:val="9"/>
  </w:num>
  <w:num w:numId="6" w16cid:durableId="1057821478">
    <w:abstractNumId w:val="11"/>
  </w:num>
  <w:num w:numId="7" w16cid:durableId="1640841234">
    <w:abstractNumId w:val="3"/>
  </w:num>
  <w:num w:numId="8" w16cid:durableId="2138253324">
    <w:abstractNumId w:val="10"/>
  </w:num>
  <w:num w:numId="9" w16cid:durableId="341126588">
    <w:abstractNumId w:val="4"/>
  </w:num>
  <w:num w:numId="10" w16cid:durableId="29232593">
    <w:abstractNumId w:val="8"/>
  </w:num>
  <w:num w:numId="11" w16cid:durableId="884293184">
    <w:abstractNumId w:val="8"/>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2037541980">
    <w:abstractNumId w:val="16"/>
  </w:num>
  <w:num w:numId="13" w16cid:durableId="1052197124">
    <w:abstractNumId w:val="1"/>
  </w:num>
  <w:num w:numId="14" w16cid:durableId="2024167645">
    <w:abstractNumId w:val="7"/>
  </w:num>
  <w:num w:numId="15" w16cid:durableId="1790011495">
    <w:abstractNumId w:val="17"/>
  </w:num>
  <w:num w:numId="16" w16cid:durableId="316886339">
    <w:abstractNumId w:val="15"/>
  </w:num>
  <w:num w:numId="17" w16cid:durableId="1480339868">
    <w:abstractNumId w:val="12"/>
  </w:num>
  <w:num w:numId="18" w16cid:durableId="1677996759">
    <w:abstractNumId w:val="14"/>
  </w:num>
  <w:num w:numId="19" w16cid:durableId="6006469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76"/>
    <w:rsid w:val="00006958"/>
    <w:rsid w:val="00013AD1"/>
    <w:rsid w:val="0001560F"/>
    <w:rsid w:val="00026821"/>
    <w:rsid w:val="000276DE"/>
    <w:rsid w:val="00034BD9"/>
    <w:rsid w:val="00040A38"/>
    <w:rsid w:val="00062489"/>
    <w:rsid w:val="00064D61"/>
    <w:rsid w:val="000761CF"/>
    <w:rsid w:val="00082842"/>
    <w:rsid w:val="000838C6"/>
    <w:rsid w:val="00084334"/>
    <w:rsid w:val="000A008D"/>
    <w:rsid w:val="000B17C7"/>
    <w:rsid w:val="000B39FD"/>
    <w:rsid w:val="000C674C"/>
    <w:rsid w:val="000D02A6"/>
    <w:rsid w:val="000E408F"/>
    <w:rsid w:val="000E62AF"/>
    <w:rsid w:val="000F064D"/>
    <w:rsid w:val="000F7714"/>
    <w:rsid w:val="001109B4"/>
    <w:rsid w:val="00130C60"/>
    <w:rsid w:val="00141B73"/>
    <w:rsid w:val="001504E0"/>
    <w:rsid w:val="001528C7"/>
    <w:rsid w:val="00157E18"/>
    <w:rsid w:val="001639E1"/>
    <w:rsid w:val="001712E3"/>
    <w:rsid w:val="00177D86"/>
    <w:rsid w:val="00186064"/>
    <w:rsid w:val="001B42A1"/>
    <w:rsid w:val="001B5FA5"/>
    <w:rsid w:val="001C3480"/>
    <w:rsid w:val="001D1316"/>
    <w:rsid w:val="001F707A"/>
    <w:rsid w:val="001F73EC"/>
    <w:rsid w:val="00200106"/>
    <w:rsid w:val="00205395"/>
    <w:rsid w:val="00215888"/>
    <w:rsid w:val="002219B8"/>
    <w:rsid w:val="00221E24"/>
    <w:rsid w:val="0022651A"/>
    <w:rsid w:val="00231A68"/>
    <w:rsid w:val="00255F32"/>
    <w:rsid w:val="00257263"/>
    <w:rsid w:val="00260C76"/>
    <w:rsid w:val="00266F0B"/>
    <w:rsid w:val="00286E3B"/>
    <w:rsid w:val="00286F73"/>
    <w:rsid w:val="00294F09"/>
    <w:rsid w:val="002A5E68"/>
    <w:rsid w:val="002A64C7"/>
    <w:rsid w:val="002A7A7B"/>
    <w:rsid w:val="002B1842"/>
    <w:rsid w:val="002D2B49"/>
    <w:rsid w:val="002D2B57"/>
    <w:rsid w:val="002D4111"/>
    <w:rsid w:val="002E2AF8"/>
    <w:rsid w:val="002F7241"/>
    <w:rsid w:val="00310D38"/>
    <w:rsid w:val="00336180"/>
    <w:rsid w:val="00345F16"/>
    <w:rsid w:val="00351830"/>
    <w:rsid w:val="00354EE1"/>
    <w:rsid w:val="003635F7"/>
    <w:rsid w:val="00385C8D"/>
    <w:rsid w:val="003B2A64"/>
    <w:rsid w:val="003B7419"/>
    <w:rsid w:val="003D2DCD"/>
    <w:rsid w:val="003D596D"/>
    <w:rsid w:val="003E2C54"/>
    <w:rsid w:val="003F021B"/>
    <w:rsid w:val="00402A9C"/>
    <w:rsid w:val="00414F24"/>
    <w:rsid w:val="0042338A"/>
    <w:rsid w:val="004234C9"/>
    <w:rsid w:val="004258C6"/>
    <w:rsid w:val="0045006C"/>
    <w:rsid w:val="004521FF"/>
    <w:rsid w:val="0045377F"/>
    <w:rsid w:val="00454038"/>
    <w:rsid w:val="00456A67"/>
    <w:rsid w:val="00470BD3"/>
    <w:rsid w:val="004737B8"/>
    <w:rsid w:val="00487D68"/>
    <w:rsid w:val="00492966"/>
    <w:rsid w:val="004A7E75"/>
    <w:rsid w:val="004B1086"/>
    <w:rsid w:val="004C0401"/>
    <w:rsid w:val="004D0C63"/>
    <w:rsid w:val="004D3630"/>
    <w:rsid w:val="004E0618"/>
    <w:rsid w:val="004F4399"/>
    <w:rsid w:val="005101F6"/>
    <w:rsid w:val="005143BD"/>
    <w:rsid w:val="00521405"/>
    <w:rsid w:val="00524CBF"/>
    <w:rsid w:val="005366C5"/>
    <w:rsid w:val="00546E0E"/>
    <w:rsid w:val="00551362"/>
    <w:rsid w:val="00557909"/>
    <w:rsid w:val="00572321"/>
    <w:rsid w:val="00576304"/>
    <w:rsid w:val="00580FA8"/>
    <w:rsid w:val="005840A6"/>
    <w:rsid w:val="00590F71"/>
    <w:rsid w:val="00595BA8"/>
    <w:rsid w:val="005B14FC"/>
    <w:rsid w:val="005C2053"/>
    <w:rsid w:val="005C2AE2"/>
    <w:rsid w:val="005D4F6F"/>
    <w:rsid w:val="005E37D6"/>
    <w:rsid w:val="005E7975"/>
    <w:rsid w:val="005F1ED7"/>
    <w:rsid w:val="005F2083"/>
    <w:rsid w:val="005F6C4B"/>
    <w:rsid w:val="005F77CE"/>
    <w:rsid w:val="00611C34"/>
    <w:rsid w:val="006204F5"/>
    <w:rsid w:val="00641851"/>
    <w:rsid w:val="00645190"/>
    <w:rsid w:val="00653C09"/>
    <w:rsid w:val="00664A17"/>
    <w:rsid w:val="0068246B"/>
    <w:rsid w:val="00682DF2"/>
    <w:rsid w:val="006A5420"/>
    <w:rsid w:val="006B2BFE"/>
    <w:rsid w:val="006D08B4"/>
    <w:rsid w:val="006D22B4"/>
    <w:rsid w:val="006D2B30"/>
    <w:rsid w:val="006E5C32"/>
    <w:rsid w:val="00715913"/>
    <w:rsid w:val="00734050"/>
    <w:rsid w:val="00734FC2"/>
    <w:rsid w:val="00760A4B"/>
    <w:rsid w:val="007642DF"/>
    <w:rsid w:val="007836A0"/>
    <w:rsid w:val="0079128A"/>
    <w:rsid w:val="0079282B"/>
    <w:rsid w:val="007B4F89"/>
    <w:rsid w:val="007D1362"/>
    <w:rsid w:val="007D411A"/>
    <w:rsid w:val="007D7E2E"/>
    <w:rsid w:val="007F3544"/>
    <w:rsid w:val="00800D4F"/>
    <w:rsid w:val="00801F7A"/>
    <w:rsid w:val="008042CC"/>
    <w:rsid w:val="00810F70"/>
    <w:rsid w:val="008112BE"/>
    <w:rsid w:val="008177BA"/>
    <w:rsid w:val="00820A9C"/>
    <w:rsid w:val="00827982"/>
    <w:rsid w:val="008305AA"/>
    <w:rsid w:val="008351DF"/>
    <w:rsid w:val="00840294"/>
    <w:rsid w:val="008415DE"/>
    <w:rsid w:val="0085363B"/>
    <w:rsid w:val="00861DB2"/>
    <w:rsid w:val="0088557E"/>
    <w:rsid w:val="00886E6D"/>
    <w:rsid w:val="00895850"/>
    <w:rsid w:val="008B1953"/>
    <w:rsid w:val="008B1EA2"/>
    <w:rsid w:val="008B4274"/>
    <w:rsid w:val="008B75A4"/>
    <w:rsid w:val="008C37AB"/>
    <w:rsid w:val="008C6BFC"/>
    <w:rsid w:val="008D3618"/>
    <w:rsid w:val="008D7B67"/>
    <w:rsid w:val="008E2A3B"/>
    <w:rsid w:val="008F3291"/>
    <w:rsid w:val="008F759A"/>
    <w:rsid w:val="009133F3"/>
    <w:rsid w:val="009222BD"/>
    <w:rsid w:val="00924037"/>
    <w:rsid w:val="00934890"/>
    <w:rsid w:val="0094415B"/>
    <w:rsid w:val="009451D2"/>
    <w:rsid w:val="0095290E"/>
    <w:rsid w:val="00956BB6"/>
    <w:rsid w:val="00961F50"/>
    <w:rsid w:val="009635E7"/>
    <w:rsid w:val="00974C22"/>
    <w:rsid w:val="00980444"/>
    <w:rsid w:val="009A3984"/>
    <w:rsid w:val="009B46B2"/>
    <w:rsid w:val="009C158D"/>
    <w:rsid w:val="009C34AA"/>
    <w:rsid w:val="009D1A56"/>
    <w:rsid w:val="009D397F"/>
    <w:rsid w:val="009F2660"/>
    <w:rsid w:val="009F3B69"/>
    <w:rsid w:val="00A00A68"/>
    <w:rsid w:val="00A04CF7"/>
    <w:rsid w:val="00A07497"/>
    <w:rsid w:val="00A21A80"/>
    <w:rsid w:val="00A33B79"/>
    <w:rsid w:val="00A6042F"/>
    <w:rsid w:val="00A607D8"/>
    <w:rsid w:val="00A6339F"/>
    <w:rsid w:val="00A65BD0"/>
    <w:rsid w:val="00A86068"/>
    <w:rsid w:val="00AA6D0F"/>
    <w:rsid w:val="00AA7EB0"/>
    <w:rsid w:val="00AC117D"/>
    <w:rsid w:val="00AC26C4"/>
    <w:rsid w:val="00AC6A78"/>
    <w:rsid w:val="00AD1335"/>
    <w:rsid w:val="00AD590D"/>
    <w:rsid w:val="00AD6178"/>
    <w:rsid w:val="00AF460C"/>
    <w:rsid w:val="00AF6BC4"/>
    <w:rsid w:val="00B01D28"/>
    <w:rsid w:val="00B11273"/>
    <w:rsid w:val="00B20D3E"/>
    <w:rsid w:val="00B25027"/>
    <w:rsid w:val="00B379AA"/>
    <w:rsid w:val="00B4509E"/>
    <w:rsid w:val="00B93789"/>
    <w:rsid w:val="00B95977"/>
    <w:rsid w:val="00BA15D1"/>
    <w:rsid w:val="00BB66CE"/>
    <w:rsid w:val="00BD1546"/>
    <w:rsid w:val="00BE040B"/>
    <w:rsid w:val="00C138CF"/>
    <w:rsid w:val="00C1618A"/>
    <w:rsid w:val="00C1747B"/>
    <w:rsid w:val="00C21050"/>
    <w:rsid w:val="00C4320D"/>
    <w:rsid w:val="00C63D67"/>
    <w:rsid w:val="00C80622"/>
    <w:rsid w:val="00C97133"/>
    <w:rsid w:val="00CB137D"/>
    <w:rsid w:val="00CD25BA"/>
    <w:rsid w:val="00CD48A3"/>
    <w:rsid w:val="00CE5EAF"/>
    <w:rsid w:val="00CE5F2E"/>
    <w:rsid w:val="00CF27EF"/>
    <w:rsid w:val="00D04F6F"/>
    <w:rsid w:val="00D346FD"/>
    <w:rsid w:val="00D53410"/>
    <w:rsid w:val="00D61DF9"/>
    <w:rsid w:val="00D749C6"/>
    <w:rsid w:val="00D90E1E"/>
    <w:rsid w:val="00DA004B"/>
    <w:rsid w:val="00DA47A0"/>
    <w:rsid w:val="00DB2FBF"/>
    <w:rsid w:val="00DB5B4F"/>
    <w:rsid w:val="00DB6C9C"/>
    <w:rsid w:val="00DC2115"/>
    <w:rsid w:val="00DC7B0A"/>
    <w:rsid w:val="00DD1729"/>
    <w:rsid w:val="00DE1AF2"/>
    <w:rsid w:val="00DE7DCF"/>
    <w:rsid w:val="00E01015"/>
    <w:rsid w:val="00E040DD"/>
    <w:rsid w:val="00E05F2C"/>
    <w:rsid w:val="00E114DC"/>
    <w:rsid w:val="00E140EF"/>
    <w:rsid w:val="00E257AD"/>
    <w:rsid w:val="00E33CBF"/>
    <w:rsid w:val="00E46A1A"/>
    <w:rsid w:val="00E61B3D"/>
    <w:rsid w:val="00E7536D"/>
    <w:rsid w:val="00E814D7"/>
    <w:rsid w:val="00E8788E"/>
    <w:rsid w:val="00E93E25"/>
    <w:rsid w:val="00EC07F0"/>
    <w:rsid w:val="00ED00A9"/>
    <w:rsid w:val="00ED3A66"/>
    <w:rsid w:val="00EE457C"/>
    <w:rsid w:val="00EE4CBA"/>
    <w:rsid w:val="00F01EC7"/>
    <w:rsid w:val="00F03CA4"/>
    <w:rsid w:val="00F231FB"/>
    <w:rsid w:val="00F27DAD"/>
    <w:rsid w:val="00F4049A"/>
    <w:rsid w:val="00F418ED"/>
    <w:rsid w:val="00F41EF1"/>
    <w:rsid w:val="00F45384"/>
    <w:rsid w:val="00F46DA4"/>
    <w:rsid w:val="00F55F2E"/>
    <w:rsid w:val="00F60E4F"/>
    <w:rsid w:val="00F746B0"/>
    <w:rsid w:val="00F74F6D"/>
    <w:rsid w:val="00F94776"/>
    <w:rsid w:val="00FA1E5D"/>
    <w:rsid w:val="00FB64C2"/>
    <w:rsid w:val="00FC7A09"/>
    <w:rsid w:val="00FC7EBA"/>
    <w:rsid w:val="00FD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CCF5"/>
  <w15:chartTrackingRefBased/>
  <w15:docId w15:val="{C857EAF3-A1FC-43F6-9F91-99F40C87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2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D4F6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D4F6F"/>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5D4F6F"/>
    <w:pPr>
      <w:spacing w:after="60"/>
      <w:jc w:val="center"/>
      <w:outlineLvl w:val="1"/>
    </w:pPr>
    <w:rPr>
      <w:rFonts w:ascii="Cambria" w:hAnsi="Cambria"/>
    </w:rPr>
  </w:style>
  <w:style w:type="character" w:customStyle="1" w:styleId="SubtitleChar">
    <w:name w:val="Subtitle Char"/>
    <w:basedOn w:val="DefaultParagraphFont"/>
    <w:link w:val="Subtitle"/>
    <w:rsid w:val="005D4F6F"/>
    <w:rPr>
      <w:rFonts w:ascii="Cambria" w:eastAsia="Times New Roman" w:hAnsi="Cambria" w:cs="Times New Roman"/>
      <w:sz w:val="24"/>
      <w:szCs w:val="24"/>
    </w:rPr>
  </w:style>
  <w:style w:type="paragraph" w:styleId="Footer">
    <w:name w:val="footer"/>
    <w:basedOn w:val="Normal"/>
    <w:link w:val="FooterChar"/>
    <w:uiPriority w:val="99"/>
    <w:unhideWhenUsed/>
    <w:rsid w:val="005D4F6F"/>
    <w:pPr>
      <w:tabs>
        <w:tab w:val="center" w:pos="4680"/>
        <w:tab w:val="right" w:pos="9360"/>
      </w:tabs>
    </w:pPr>
  </w:style>
  <w:style w:type="character" w:customStyle="1" w:styleId="FooterChar">
    <w:name w:val="Footer Char"/>
    <w:basedOn w:val="DefaultParagraphFont"/>
    <w:link w:val="Footer"/>
    <w:uiPriority w:val="99"/>
    <w:rsid w:val="005D4F6F"/>
    <w:rPr>
      <w:rFonts w:ascii="Calibri" w:eastAsia="Calibri" w:hAnsi="Calibri" w:cs="Times New Roman"/>
      <w:sz w:val="24"/>
      <w:szCs w:val="24"/>
    </w:rPr>
  </w:style>
  <w:style w:type="paragraph" w:styleId="List">
    <w:name w:val="List"/>
    <w:basedOn w:val="Normal"/>
    <w:uiPriority w:val="99"/>
    <w:rsid w:val="005D4F6F"/>
    <w:pPr>
      <w:ind w:left="720" w:hanging="360"/>
      <w:jc w:val="both"/>
    </w:pPr>
    <w:rPr>
      <w:rFonts w:ascii="NewCenturySchlbk" w:hAnsi="NewCenturySchlbk"/>
      <w:sz w:val="22"/>
      <w:szCs w:val="20"/>
    </w:rPr>
  </w:style>
  <w:style w:type="paragraph" w:styleId="ListParagraph">
    <w:name w:val="List Paragraph"/>
    <w:basedOn w:val="Normal"/>
    <w:uiPriority w:val="1"/>
    <w:qFormat/>
    <w:rsid w:val="008B75A4"/>
    <w:pPr>
      <w:ind w:left="720"/>
      <w:contextualSpacing/>
      <w:jc w:val="both"/>
    </w:pPr>
    <w:rPr>
      <w:sz w:val="22"/>
      <w:szCs w:val="20"/>
    </w:rPr>
  </w:style>
  <w:style w:type="paragraph" w:customStyle="1" w:styleId="p1">
    <w:name w:val="p1"/>
    <w:basedOn w:val="Normal"/>
    <w:rsid w:val="008F759A"/>
    <w:pPr>
      <w:spacing w:before="100" w:beforeAutospacing="1" w:after="100" w:afterAutospacing="1"/>
    </w:pPr>
  </w:style>
  <w:style w:type="character" w:styleId="Emphasis">
    <w:name w:val="Emphasis"/>
    <w:basedOn w:val="DefaultParagraphFont"/>
    <w:uiPriority w:val="20"/>
    <w:qFormat/>
    <w:rsid w:val="008F759A"/>
    <w:rPr>
      <w:i/>
      <w:iCs/>
    </w:rPr>
  </w:style>
  <w:style w:type="paragraph" w:styleId="NormalWeb">
    <w:name w:val="Normal (Web)"/>
    <w:basedOn w:val="Normal"/>
    <w:uiPriority w:val="99"/>
    <w:unhideWhenUsed/>
    <w:rsid w:val="00551362"/>
    <w:pPr>
      <w:spacing w:before="100" w:beforeAutospacing="1" w:after="100" w:afterAutospacing="1"/>
    </w:pPr>
  </w:style>
  <w:style w:type="paragraph" w:customStyle="1" w:styleId="noindent">
    <w:name w:val="noindent"/>
    <w:basedOn w:val="Normal"/>
    <w:rsid w:val="007B4F89"/>
    <w:pPr>
      <w:spacing w:before="100" w:beforeAutospacing="1" w:after="100" w:afterAutospacing="1"/>
    </w:pPr>
  </w:style>
  <w:style w:type="character" w:customStyle="1" w:styleId="value">
    <w:name w:val="value"/>
    <w:basedOn w:val="DefaultParagraphFont"/>
    <w:rsid w:val="007B4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3212">
      <w:bodyDiv w:val="1"/>
      <w:marLeft w:val="0"/>
      <w:marRight w:val="0"/>
      <w:marTop w:val="0"/>
      <w:marBottom w:val="0"/>
      <w:divBdr>
        <w:top w:val="none" w:sz="0" w:space="0" w:color="auto"/>
        <w:left w:val="none" w:sz="0" w:space="0" w:color="auto"/>
        <w:bottom w:val="none" w:sz="0" w:space="0" w:color="auto"/>
        <w:right w:val="none" w:sz="0" w:space="0" w:color="auto"/>
      </w:divBdr>
    </w:div>
    <w:div w:id="431515876">
      <w:bodyDiv w:val="1"/>
      <w:marLeft w:val="0"/>
      <w:marRight w:val="0"/>
      <w:marTop w:val="0"/>
      <w:marBottom w:val="0"/>
      <w:divBdr>
        <w:top w:val="none" w:sz="0" w:space="0" w:color="auto"/>
        <w:left w:val="none" w:sz="0" w:space="0" w:color="auto"/>
        <w:bottom w:val="none" w:sz="0" w:space="0" w:color="auto"/>
        <w:right w:val="none" w:sz="0" w:space="0" w:color="auto"/>
      </w:divBdr>
    </w:div>
    <w:div w:id="619840615">
      <w:bodyDiv w:val="1"/>
      <w:marLeft w:val="0"/>
      <w:marRight w:val="0"/>
      <w:marTop w:val="0"/>
      <w:marBottom w:val="0"/>
      <w:divBdr>
        <w:top w:val="none" w:sz="0" w:space="0" w:color="auto"/>
        <w:left w:val="none" w:sz="0" w:space="0" w:color="auto"/>
        <w:bottom w:val="none" w:sz="0" w:space="0" w:color="auto"/>
        <w:right w:val="none" w:sz="0" w:space="0" w:color="auto"/>
      </w:divBdr>
    </w:div>
    <w:div w:id="1274359236">
      <w:bodyDiv w:val="1"/>
      <w:marLeft w:val="0"/>
      <w:marRight w:val="0"/>
      <w:marTop w:val="0"/>
      <w:marBottom w:val="0"/>
      <w:divBdr>
        <w:top w:val="none" w:sz="0" w:space="0" w:color="auto"/>
        <w:left w:val="none" w:sz="0" w:space="0" w:color="auto"/>
        <w:bottom w:val="none" w:sz="0" w:space="0" w:color="auto"/>
        <w:right w:val="none" w:sz="0" w:space="0" w:color="auto"/>
      </w:divBdr>
    </w:div>
    <w:div w:id="1315178762">
      <w:bodyDiv w:val="1"/>
      <w:marLeft w:val="0"/>
      <w:marRight w:val="0"/>
      <w:marTop w:val="0"/>
      <w:marBottom w:val="0"/>
      <w:divBdr>
        <w:top w:val="none" w:sz="0" w:space="0" w:color="auto"/>
        <w:left w:val="none" w:sz="0" w:space="0" w:color="auto"/>
        <w:bottom w:val="none" w:sz="0" w:space="0" w:color="auto"/>
        <w:right w:val="none" w:sz="0" w:space="0" w:color="auto"/>
      </w:divBdr>
    </w:div>
    <w:div w:id="1553148555">
      <w:bodyDiv w:val="1"/>
      <w:marLeft w:val="0"/>
      <w:marRight w:val="0"/>
      <w:marTop w:val="0"/>
      <w:marBottom w:val="0"/>
      <w:divBdr>
        <w:top w:val="none" w:sz="0" w:space="0" w:color="auto"/>
        <w:left w:val="none" w:sz="0" w:space="0" w:color="auto"/>
        <w:bottom w:val="none" w:sz="0" w:space="0" w:color="auto"/>
        <w:right w:val="none" w:sz="0" w:space="0" w:color="auto"/>
      </w:divBdr>
    </w:div>
    <w:div w:id="1609196849">
      <w:bodyDiv w:val="1"/>
      <w:marLeft w:val="0"/>
      <w:marRight w:val="0"/>
      <w:marTop w:val="0"/>
      <w:marBottom w:val="0"/>
      <w:divBdr>
        <w:top w:val="none" w:sz="0" w:space="0" w:color="auto"/>
        <w:left w:val="none" w:sz="0" w:space="0" w:color="auto"/>
        <w:bottom w:val="none" w:sz="0" w:space="0" w:color="auto"/>
        <w:right w:val="none" w:sz="0" w:space="0" w:color="auto"/>
      </w:divBdr>
    </w:div>
    <w:div w:id="1657688333">
      <w:bodyDiv w:val="1"/>
      <w:marLeft w:val="0"/>
      <w:marRight w:val="0"/>
      <w:marTop w:val="0"/>
      <w:marBottom w:val="0"/>
      <w:divBdr>
        <w:top w:val="none" w:sz="0" w:space="0" w:color="auto"/>
        <w:left w:val="none" w:sz="0" w:space="0" w:color="auto"/>
        <w:bottom w:val="none" w:sz="0" w:space="0" w:color="auto"/>
        <w:right w:val="none" w:sz="0" w:space="0" w:color="auto"/>
      </w:divBdr>
    </w:div>
    <w:div w:id="1730030284">
      <w:bodyDiv w:val="1"/>
      <w:marLeft w:val="0"/>
      <w:marRight w:val="0"/>
      <w:marTop w:val="0"/>
      <w:marBottom w:val="0"/>
      <w:divBdr>
        <w:top w:val="none" w:sz="0" w:space="0" w:color="auto"/>
        <w:left w:val="none" w:sz="0" w:space="0" w:color="auto"/>
        <w:bottom w:val="none" w:sz="0" w:space="0" w:color="auto"/>
        <w:right w:val="none" w:sz="0" w:space="0" w:color="auto"/>
      </w:divBdr>
    </w:div>
    <w:div w:id="1948779841">
      <w:bodyDiv w:val="1"/>
      <w:marLeft w:val="0"/>
      <w:marRight w:val="0"/>
      <w:marTop w:val="0"/>
      <w:marBottom w:val="0"/>
      <w:divBdr>
        <w:top w:val="none" w:sz="0" w:space="0" w:color="auto"/>
        <w:left w:val="none" w:sz="0" w:space="0" w:color="auto"/>
        <w:bottom w:val="none" w:sz="0" w:space="0" w:color="auto"/>
        <w:right w:val="none" w:sz="0" w:space="0" w:color="auto"/>
      </w:divBdr>
    </w:div>
    <w:div w:id="1950627303">
      <w:bodyDiv w:val="1"/>
      <w:marLeft w:val="0"/>
      <w:marRight w:val="0"/>
      <w:marTop w:val="0"/>
      <w:marBottom w:val="0"/>
      <w:divBdr>
        <w:top w:val="none" w:sz="0" w:space="0" w:color="auto"/>
        <w:left w:val="none" w:sz="0" w:space="0" w:color="auto"/>
        <w:bottom w:val="none" w:sz="0" w:space="0" w:color="auto"/>
        <w:right w:val="none" w:sz="0" w:space="0" w:color="auto"/>
      </w:divBdr>
    </w:div>
    <w:div w:id="20159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itscdl</dc:creator>
  <cp:keywords/>
  <dc:description/>
  <cp:lastModifiedBy>Davis, Virginia W.</cp:lastModifiedBy>
  <cp:revision>2</cp:revision>
  <dcterms:created xsi:type="dcterms:W3CDTF">2025-10-27T14:49:00Z</dcterms:created>
  <dcterms:modified xsi:type="dcterms:W3CDTF">2025-10-27T14:49:00Z</dcterms:modified>
</cp:coreProperties>
</file>