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4EC9" w14:textId="77777777" w:rsidR="005D4F6F" w:rsidRPr="0088100F" w:rsidRDefault="005D4F6F" w:rsidP="004A7E75">
      <w:pPr>
        <w:pStyle w:val="Title"/>
        <w:spacing w:before="0" w:after="0"/>
        <w:rPr>
          <w:rFonts w:ascii="Times New Roman" w:hAnsi="Times New Roman"/>
          <w:sz w:val="24"/>
          <w:szCs w:val="24"/>
        </w:rPr>
      </w:pPr>
      <w:r w:rsidRPr="0088100F">
        <w:rPr>
          <w:rFonts w:ascii="Times New Roman" w:hAnsi="Times New Roman"/>
          <w:sz w:val="24"/>
          <w:szCs w:val="24"/>
        </w:rPr>
        <w:t>The University of Oklahoma</w:t>
      </w:r>
    </w:p>
    <w:p w14:paraId="43386650" w14:textId="77777777" w:rsidR="005D4F6F" w:rsidRPr="0088100F" w:rsidRDefault="005D4F6F" w:rsidP="005D4F6F">
      <w:pPr>
        <w:jc w:val="center"/>
        <w:rPr>
          <w:b/>
        </w:rPr>
      </w:pPr>
      <w:r w:rsidRPr="0088100F">
        <w:rPr>
          <w:b/>
        </w:rPr>
        <w:t>Academic Programs Council</w:t>
      </w:r>
    </w:p>
    <w:p w14:paraId="65B9D71D" w14:textId="4C3D2CBA" w:rsidR="005D4F6F" w:rsidRPr="0088100F" w:rsidRDefault="005D4F6F" w:rsidP="005D4F6F">
      <w:pPr>
        <w:pStyle w:val="Subtitle"/>
        <w:spacing w:after="0"/>
        <w:ind w:left="432" w:hanging="432"/>
        <w:rPr>
          <w:rFonts w:ascii="Times New Roman" w:hAnsi="Times New Roman"/>
          <w:b/>
          <w:u w:val="single"/>
        </w:rPr>
      </w:pPr>
      <w:r w:rsidRPr="0088100F">
        <w:rPr>
          <w:rFonts w:ascii="Times New Roman" w:hAnsi="Times New Roman"/>
          <w:b/>
          <w:u w:val="single"/>
        </w:rPr>
        <w:t xml:space="preserve">Program Proposal Requests Distributed </w:t>
      </w:r>
      <w:r w:rsidR="000E408F">
        <w:rPr>
          <w:rFonts w:ascii="Times New Roman" w:hAnsi="Times New Roman"/>
          <w:b/>
          <w:u w:val="single"/>
        </w:rPr>
        <w:t xml:space="preserve">for </w:t>
      </w:r>
      <w:r w:rsidR="0095745D">
        <w:rPr>
          <w:rFonts w:ascii="Times New Roman" w:hAnsi="Times New Roman"/>
          <w:b/>
          <w:u w:val="single"/>
        </w:rPr>
        <w:t>October 3</w:t>
      </w:r>
      <w:r w:rsidR="00E257AD">
        <w:rPr>
          <w:rFonts w:ascii="Times New Roman" w:hAnsi="Times New Roman"/>
          <w:b/>
          <w:u w:val="single"/>
        </w:rPr>
        <w:t xml:space="preserve">, </w:t>
      </w:r>
      <w:proofErr w:type="gramStart"/>
      <w:r w:rsidR="00E257AD">
        <w:rPr>
          <w:rFonts w:ascii="Times New Roman" w:hAnsi="Times New Roman"/>
          <w:b/>
          <w:u w:val="single"/>
        </w:rPr>
        <w:t>20</w:t>
      </w:r>
      <w:r w:rsidR="001504E0">
        <w:rPr>
          <w:rFonts w:ascii="Times New Roman" w:hAnsi="Times New Roman"/>
          <w:b/>
          <w:u w:val="single"/>
        </w:rPr>
        <w:t>2</w:t>
      </w:r>
      <w:r w:rsidR="004B1086">
        <w:rPr>
          <w:rFonts w:ascii="Times New Roman" w:hAnsi="Times New Roman"/>
          <w:b/>
          <w:u w:val="single"/>
        </w:rPr>
        <w:t>5</w:t>
      </w:r>
      <w:proofErr w:type="gramEnd"/>
      <w:r>
        <w:rPr>
          <w:rFonts w:ascii="Times New Roman" w:hAnsi="Times New Roman"/>
          <w:b/>
          <w:u w:val="single"/>
        </w:rPr>
        <w:t xml:space="preserve"> meeting</w:t>
      </w:r>
    </w:p>
    <w:p w14:paraId="6E004540" w14:textId="77777777" w:rsidR="00385C8D" w:rsidRDefault="00385C8D" w:rsidP="0045377F">
      <w:pPr>
        <w:pStyle w:val="List"/>
        <w:ind w:left="0" w:firstLine="0"/>
        <w:rPr>
          <w:rFonts w:ascii="Times New Roman" w:hAnsi="Times New Roman"/>
          <w:b/>
          <w:sz w:val="24"/>
          <w:szCs w:val="24"/>
        </w:rPr>
      </w:pPr>
    </w:p>
    <w:p w14:paraId="5AF89A1D" w14:textId="28DD4B99" w:rsidR="004B1086" w:rsidRDefault="0095745D" w:rsidP="004B1086">
      <w:pPr>
        <w:pStyle w:val="List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 Online Delivery</w:t>
      </w:r>
    </w:p>
    <w:p w14:paraId="0E3D35C3" w14:textId="77777777" w:rsidR="004B1086" w:rsidRPr="0088100F" w:rsidRDefault="004B1086" w:rsidP="004B1086">
      <w:pPr>
        <w:pStyle w:val="List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D442A8B" w14:textId="2BF40E7B" w:rsidR="004B1086" w:rsidRDefault="0095745D" w:rsidP="004B1086">
      <w:pPr>
        <w:autoSpaceDE w:val="0"/>
        <w:autoSpaceDN w:val="0"/>
        <w:adjustRightInd w:val="0"/>
        <w:ind w:left="432" w:hanging="288"/>
      </w:pPr>
      <w:r>
        <w:t>PRICE COLLEGE OF BUSINESS</w:t>
      </w:r>
    </w:p>
    <w:p w14:paraId="17368059" w14:textId="5D36632B" w:rsidR="00351297" w:rsidRPr="008F759A" w:rsidRDefault="00351297" w:rsidP="00351297">
      <w:pPr>
        <w:autoSpaceDE w:val="0"/>
        <w:autoSpaceDN w:val="0"/>
        <w:adjustRightInd w:val="0"/>
        <w:ind w:left="576" w:hanging="288"/>
        <w:rPr>
          <w:rFonts w:eastAsiaTheme="minorHAnsi"/>
        </w:rPr>
      </w:pPr>
      <w:r>
        <w:rPr>
          <w:u w:val="single"/>
        </w:rPr>
        <w:t>Accounting</w:t>
      </w:r>
      <w:r w:rsidRPr="000D02A6">
        <w:rPr>
          <w:u w:val="single"/>
        </w:rPr>
        <w:t xml:space="preserve">, </w:t>
      </w:r>
      <w:r>
        <w:rPr>
          <w:u w:val="single"/>
        </w:rPr>
        <w:t>Bachelor of Business Administration</w:t>
      </w:r>
      <w:r w:rsidRPr="000D02A6">
        <w:rPr>
          <w:u w:val="single"/>
        </w:rPr>
        <w:t xml:space="preserve"> (RPC </w:t>
      </w:r>
      <w:r>
        <w:rPr>
          <w:u w:val="single"/>
        </w:rPr>
        <w:t>003</w:t>
      </w:r>
      <w:r w:rsidRPr="000D02A6">
        <w:rPr>
          <w:u w:val="single"/>
        </w:rPr>
        <w:t>, MC</w:t>
      </w:r>
      <w:r>
        <w:rPr>
          <w:u w:val="single"/>
        </w:rPr>
        <w:t xml:space="preserve"> B001</w:t>
      </w:r>
      <w:r w:rsidRPr="000D02A6">
        <w:rPr>
          <w:u w:val="single"/>
        </w:rPr>
        <w:t>).</w:t>
      </w:r>
      <w:r w:rsidRPr="000D02A6">
        <w:t xml:space="preserve"> </w:t>
      </w:r>
      <w:r>
        <w:t xml:space="preserve">Requesting addition of online delivery. </w:t>
      </w:r>
      <w:r w:rsidRPr="0095745D">
        <w:t xml:space="preserve">There are no changes to the BBA in </w:t>
      </w:r>
      <w:r>
        <w:t>Accounting</w:t>
      </w:r>
      <w:r w:rsidRPr="0095745D">
        <w:t xml:space="preserve"> curriculum </w:t>
      </w:r>
      <w:proofErr w:type="gramStart"/>
      <w:r w:rsidRPr="0095745D">
        <w:t>at this time</w:t>
      </w:r>
      <w:proofErr w:type="gramEnd"/>
      <w:r w:rsidRPr="0095745D">
        <w:t>.  The update is to offer the program in both traditional and online delivery methods.</w:t>
      </w:r>
      <w:r>
        <w:t xml:space="preserve"> 100% of the program will be available online, with no onsite components.</w:t>
      </w:r>
    </w:p>
    <w:p w14:paraId="20E69952" w14:textId="77777777" w:rsidR="00351297" w:rsidRDefault="00351297" w:rsidP="00351297">
      <w:pPr>
        <w:pStyle w:val="p1"/>
        <w:shd w:val="clear" w:color="auto" w:fill="FFFFFF"/>
        <w:spacing w:before="0" w:beforeAutospacing="0" w:after="0" w:afterAutospacing="0"/>
        <w:ind w:left="576"/>
        <w:textAlignment w:val="baseline"/>
        <w:rPr>
          <w:color w:val="000000" w:themeColor="text1"/>
          <w:shd w:val="clear" w:color="auto" w:fill="FFFFFF"/>
        </w:rPr>
      </w:pPr>
      <w:r w:rsidRPr="004B1086">
        <w:rPr>
          <w:color w:val="000000" w:themeColor="text1"/>
          <w:u w:val="single"/>
        </w:rPr>
        <w:t>Reason for request</w:t>
      </w:r>
      <w:r w:rsidRPr="004B1086">
        <w:rPr>
          <w:color w:val="000000" w:themeColor="text1"/>
        </w:rPr>
        <w:t xml:space="preserve">: </w:t>
      </w:r>
      <w:r w:rsidRPr="0095745D">
        <w:rPr>
          <w:color w:val="000000" w:themeColor="text1"/>
        </w:rPr>
        <w:t xml:space="preserve">Price College will begin offering this program in both traditional and online delivery </w:t>
      </w:r>
      <w:proofErr w:type="gramStart"/>
      <w:r w:rsidRPr="0095745D">
        <w:rPr>
          <w:color w:val="000000" w:themeColor="text1"/>
        </w:rPr>
        <w:t>method</w:t>
      </w:r>
      <w:proofErr w:type="gramEnd"/>
      <w:r w:rsidRPr="0095745D">
        <w:rPr>
          <w:color w:val="000000" w:themeColor="text1"/>
        </w:rPr>
        <w:t xml:space="preserve"> beginning in fall 2026.</w:t>
      </w:r>
    </w:p>
    <w:p w14:paraId="5AC01D72" w14:textId="77777777" w:rsidR="00351297" w:rsidRPr="00682DF2" w:rsidRDefault="00351297" w:rsidP="004B1086">
      <w:pPr>
        <w:autoSpaceDE w:val="0"/>
        <w:autoSpaceDN w:val="0"/>
        <w:adjustRightInd w:val="0"/>
        <w:ind w:left="432" w:hanging="288"/>
      </w:pPr>
    </w:p>
    <w:p w14:paraId="1B20F2E3" w14:textId="071D9BA2" w:rsidR="004B1086" w:rsidRPr="008F759A" w:rsidRDefault="0095745D" w:rsidP="004B1086">
      <w:pPr>
        <w:autoSpaceDE w:val="0"/>
        <w:autoSpaceDN w:val="0"/>
        <w:adjustRightInd w:val="0"/>
        <w:ind w:left="576" w:hanging="288"/>
        <w:rPr>
          <w:rFonts w:eastAsiaTheme="minorHAnsi"/>
        </w:rPr>
      </w:pPr>
      <w:r>
        <w:rPr>
          <w:u w:val="single"/>
        </w:rPr>
        <w:t>Finance</w:t>
      </w:r>
      <w:r w:rsidR="004B1086" w:rsidRPr="000D02A6">
        <w:rPr>
          <w:u w:val="single"/>
        </w:rPr>
        <w:t xml:space="preserve">, </w:t>
      </w:r>
      <w:r w:rsidR="004B1086">
        <w:rPr>
          <w:u w:val="single"/>
        </w:rPr>
        <w:t xml:space="preserve">Bachelor of </w:t>
      </w:r>
      <w:r>
        <w:rPr>
          <w:u w:val="single"/>
        </w:rPr>
        <w:t>Business Administration</w:t>
      </w:r>
      <w:r w:rsidR="004B1086" w:rsidRPr="000D02A6">
        <w:rPr>
          <w:u w:val="single"/>
        </w:rPr>
        <w:t xml:space="preserve"> (RPC </w:t>
      </w:r>
      <w:r>
        <w:rPr>
          <w:u w:val="single"/>
        </w:rPr>
        <w:t>081</w:t>
      </w:r>
      <w:r w:rsidR="004B1086" w:rsidRPr="000D02A6">
        <w:rPr>
          <w:u w:val="single"/>
        </w:rPr>
        <w:t>, MC</w:t>
      </w:r>
      <w:r>
        <w:rPr>
          <w:u w:val="single"/>
        </w:rPr>
        <w:t xml:space="preserve"> B435</w:t>
      </w:r>
      <w:r w:rsidR="004B1086" w:rsidRPr="000D02A6">
        <w:rPr>
          <w:u w:val="single"/>
        </w:rPr>
        <w:t>).</w:t>
      </w:r>
      <w:r w:rsidR="004B1086" w:rsidRPr="000D02A6">
        <w:t xml:space="preserve"> </w:t>
      </w:r>
      <w:r w:rsidR="004B1086">
        <w:t xml:space="preserve">Requesting </w:t>
      </w:r>
      <w:r>
        <w:t xml:space="preserve">addition of online delivery. </w:t>
      </w:r>
      <w:r w:rsidRPr="0095745D">
        <w:t xml:space="preserve">There are no changes to the BBA in Finance curriculum </w:t>
      </w:r>
      <w:proofErr w:type="gramStart"/>
      <w:r w:rsidRPr="0095745D">
        <w:t>at this time</w:t>
      </w:r>
      <w:proofErr w:type="gramEnd"/>
      <w:r w:rsidRPr="0095745D">
        <w:t>.  The update is to offer the program in both traditional and online delivery methods.</w:t>
      </w:r>
      <w:r>
        <w:t xml:space="preserve"> 100% of the program will be available online, with no onsite components.</w:t>
      </w:r>
    </w:p>
    <w:p w14:paraId="0DFA3512" w14:textId="63E562FD" w:rsidR="002D2B57" w:rsidRDefault="004B1086" w:rsidP="004B1086">
      <w:pPr>
        <w:pStyle w:val="p1"/>
        <w:shd w:val="clear" w:color="auto" w:fill="FFFFFF"/>
        <w:spacing w:before="0" w:beforeAutospacing="0" w:after="0" w:afterAutospacing="0"/>
        <w:ind w:left="576"/>
        <w:textAlignment w:val="baseline"/>
        <w:rPr>
          <w:color w:val="000000" w:themeColor="text1"/>
          <w:shd w:val="clear" w:color="auto" w:fill="FFFFFF"/>
        </w:rPr>
      </w:pPr>
      <w:r w:rsidRPr="004B1086">
        <w:rPr>
          <w:color w:val="000000" w:themeColor="text1"/>
          <w:u w:val="single"/>
        </w:rPr>
        <w:t>Reason for request</w:t>
      </w:r>
      <w:r w:rsidRPr="004B1086">
        <w:rPr>
          <w:color w:val="000000" w:themeColor="text1"/>
        </w:rPr>
        <w:t xml:space="preserve">: </w:t>
      </w:r>
      <w:r w:rsidR="0095745D" w:rsidRPr="0095745D">
        <w:rPr>
          <w:color w:val="000000" w:themeColor="text1"/>
        </w:rPr>
        <w:t xml:space="preserve">Price College will begin offering this program in both traditional and online delivery </w:t>
      </w:r>
      <w:proofErr w:type="gramStart"/>
      <w:r w:rsidR="0095745D" w:rsidRPr="0095745D">
        <w:rPr>
          <w:color w:val="000000" w:themeColor="text1"/>
        </w:rPr>
        <w:t>method</w:t>
      </w:r>
      <w:proofErr w:type="gramEnd"/>
      <w:r w:rsidR="0095745D" w:rsidRPr="0095745D">
        <w:rPr>
          <w:color w:val="000000" w:themeColor="text1"/>
        </w:rPr>
        <w:t xml:space="preserve"> beginning in fall 2026.</w:t>
      </w:r>
    </w:p>
    <w:p w14:paraId="710BBD0D" w14:textId="77777777" w:rsidR="004B1086" w:rsidRDefault="004B1086" w:rsidP="00351297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hd w:val="clear" w:color="auto" w:fill="FFFFFF"/>
        </w:rPr>
      </w:pPr>
    </w:p>
    <w:p w14:paraId="7BAF21AC" w14:textId="206170E3" w:rsidR="00351297" w:rsidRPr="008F759A" w:rsidRDefault="00351297" w:rsidP="00351297">
      <w:pPr>
        <w:autoSpaceDE w:val="0"/>
        <w:autoSpaceDN w:val="0"/>
        <w:adjustRightInd w:val="0"/>
        <w:ind w:left="576" w:hanging="288"/>
        <w:rPr>
          <w:rFonts w:eastAsiaTheme="minorHAnsi"/>
        </w:rPr>
      </w:pPr>
      <w:r>
        <w:rPr>
          <w:u w:val="single"/>
        </w:rPr>
        <w:t>Management</w:t>
      </w:r>
      <w:r w:rsidRPr="000D02A6">
        <w:rPr>
          <w:u w:val="single"/>
        </w:rPr>
        <w:t xml:space="preserve">, </w:t>
      </w:r>
      <w:r>
        <w:rPr>
          <w:u w:val="single"/>
        </w:rPr>
        <w:t>Bachelor of Business Administration</w:t>
      </w:r>
      <w:r w:rsidRPr="000D02A6">
        <w:rPr>
          <w:u w:val="single"/>
        </w:rPr>
        <w:t xml:space="preserve"> (RPC </w:t>
      </w:r>
      <w:r>
        <w:rPr>
          <w:u w:val="single"/>
        </w:rPr>
        <w:t>168</w:t>
      </w:r>
      <w:r w:rsidRPr="000D02A6">
        <w:rPr>
          <w:u w:val="single"/>
        </w:rPr>
        <w:t>, MC</w:t>
      </w:r>
      <w:r>
        <w:rPr>
          <w:u w:val="single"/>
        </w:rPr>
        <w:t xml:space="preserve"> B658</w:t>
      </w:r>
      <w:r w:rsidRPr="000D02A6">
        <w:rPr>
          <w:u w:val="single"/>
        </w:rPr>
        <w:t>).</w:t>
      </w:r>
      <w:r w:rsidRPr="000D02A6">
        <w:t xml:space="preserve"> </w:t>
      </w:r>
      <w:r>
        <w:t xml:space="preserve">Requesting addition of online delivery. </w:t>
      </w:r>
      <w:r w:rsidRPr="0095745D">
        <w:t xml:space="preserve">There are no changes to the BBA in </w:t>
      </w:r>
      <w:r w:rsidR="00A70439">
        <w:t>Management</w:t>
      </w:r>
      <w:r w:rsidRPr="0095745D">
        <w:t xml:space="preserve"> curriculum </w:t>
      </w:r>
      <w:proofErr w:type="gramStart"/>
      <w:r w:rsidRPr="0095745D">
        <w:t>at this time</w:t>
      </w:r>
      <w:proofErr w:type="gramEnd"/>
      <w:r w:rsidRPr="0095745D">
        <w:t>.  The update is to offer the program in both traditional and online delivery methods.</w:t>
      </w:r>
      <w:r>
        <w:t xml:space="preserve"> 100% of the program will be available online, with no onsite components.</w:t>
      </w:r>
    </w:p>
    <w:p w14:paraId="08ABD034" w14:textId="77777777" w:rsidR="00351297" w:rsidRDefault="00351297" w:rsidP="00351297">
      <w:pPr>
        <w:pStyle w:val="p1"/>
        <w:shd w:val="clear" w:color="auto" w:fill="FFFFFF"/>
        <w:spacing w:before="0" w:beforeAutospacing="0" w:after="0" w:afterAutospacing="0"/>
        <w:ind w:left="576"/>
        <w:textAlignment w:val="baseline"/>
        <w:rPr>
          <w:color w:val="000000" w:themeColor="text1"/>
          <w:shd w:val="clear" w:color="auto" w:fill="FFFFFF"/>
        </w:rPr>
      </w:pPr>
      <w:r w:rsidRPr="004B1086">
        <w:rPr>
          <w:color w:val="000000" w:themeColor="text1"/>
          <w:u w:val="single"/>
        </w:rPr>
        <w:t>Reason for request</w:t>
      </w:r>
      <w:r w:rsidRPr="004B1086">
        <w:rPr>
          <w:color w:val="000000" w:themeColor="text1"/>
        </w:rPr>
        <w:t xml:space="preserve">: </w:t>
      </w:r>
      <w:r w:rsidRPr="0095745D">
        <w:rPr>
          <w:color w:val="000000" w:themeColor="text1"/>
        </w:rPr>
        <w:t xml:space="preserve">Price College will begin offering this program in both traditional and online delivery </w:t>
      </w:r>
      <w:proofErr w:type="gramStart"/>
      <w:r w:rsidRPr="0095745D">
        <w:rPr>
          <w:color w:val="000000" w:themeColor="text1"/>
        </w:rPr>
        <w:t>method</w:t>
      </w:r>
      <w:proofErr w:type="gramEnd"/>
      <w:r w:rsidRPr="0095745D">
        <w:rPr>
          <w:color w:val="000000" w:themeColor="text1"/>
        </w:rPr>
        <w:t xml:space="preserve"> beginning in fall 2026.</w:t>
      </w:r>
    </w:p>
    <w:p w14:paraId="01A03F75" w14:textId="77777777" w:rsidR="00351297" w:rsidRDefault="00351297" w:rsidP="00351297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hd w:val="clear" w:color="auto" w:fill="FFFFFF"/>
        </w:rPr>
      </w:pPr>
    </w:p>
    <w:sectPr w:rsidR="00351297" w:rsidSect="005D4F6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3F9D" w14:textId="77777777" w:rsidR="00A86D19" w:rsidRDefault="00A86D19">
      <w:r>
        <w:separator/>
      </w:r>
    </w:p>
  </w:endnote>
  <w:endnote w:type="continuationSeparator" w:id="0">
    <w:p w14:paraId="5D77894E" w14:textId="77777777" w:rsidR="00A86D19" w:rsidRDefault="00A8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CenturySchlbk">
    <w:altName w:val="Century Schoolbook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99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BF08A" w14:textId="77777777" w:rsidR="00E140EF" w:rsidRDefault="005D4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1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17B38D" w14:textId="77777777" w:rsidR="00E140EF" w:rsidRDefault="00E14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15EA" w14:textId="77777777" w:rsidR="00A86D19" w:rsidRDefault="00A86D19">
      <w:r>
        <w:separator/>
      </w:r>
    </w:p>
  </w:footnote>
  <w:footnote w:type="continuationSeparator" w:id="0">
    <w:p w14:paraId="27A4296C" w14:textId="77777777" w:rsidR="00A86D19" w:rsidRDefault="00A8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74EC"/>
    <w:multiLevelType w:val="hybridMultilevel"/>
    <w:tmpl w:val="98FC8046"/>
    <w:lvl w:ilvl="0" w:tplc="0C2A2C16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9CB"/>
    <w:multiLevelType w:val="hybridMultilevel"/>
    <w:tmpl w:val="7A72FE8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A4709C4"/>
    <w:multiLevelType w:val="hybridMultilevel"/>
    <w:tmpl w:val="8DF0C838"/>
    <w:lvl w:ilvl="0" w:tplc="0C2A2C16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2F504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0C62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C609EC"/>
    <w:multiLevelType w:val="hybridMultilevel"/>
    <w:tmpl w:val="AFF26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1A34"/>
    <w:multiLevelType w:val="hybridMultilevel"/>
    <w:tmpl w:val="D024A37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2FED4C49"/>
    <w:multiLevelType w:val="multilevel"/>
    <w:tmpl w:val="9F92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00B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62D68"/>
    <w:multiLevelType w:val="hybridMultilevel"/>
    <w:tmpl w:val="49CC9F86"/>
    <w:lvl w:ilvl="0" w:tplc="0C2A2C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FAC6919"/>
    <w:multiLevelType w:val="hybridMultilevel"/>
    <w:tmpl w:val="9182AC3A"/>
    <w:lvl w:ilvl="0" w:tplc="C322725C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4133E9A"/>
    <w:multiLevelType w:val="hybridMultilevel"/>
    <w:tmpl w:val="A69888FA"/>
    <w:lvl w:ilvl="0" w:tplc="0C2A2C16">
      <w:start w:val="1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9847E9C"/>
    <w:multiLevelType w:val="multilevel"/>
    <w:tmpl w:val="085A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2619A7"/>
    <w:multiLevelType w:val="multilevel"/>
    <w:tmpl w:val="A2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196315"/>
    <w:multiLevelType w:val="multilevel"/>
    <w:tmpl w:val="C00A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DB1AA3"/>
    <w:multiLevelType w:val="multilevel"/>
    <w:tmpl w:val="1E4C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8708F9"/>
    <w:multiLevelType w:val="multilevel"/>
    <w:tmpl w:val="EC82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864179">
    <w:abstractNumId w:val="5"/>
  </w:num>
  <w:num w:numId="2" w16cid:durableId="375085980">
    <w:abstractNumId w:val="6"/>
  </w:num>
  <w:num w:numId="3" w16cid:durableId="1067848182">
    <w:abstractNumId w:val="2"/>
  </w:num>
  <w:num w:numId="4" w16cid:durableId="545068303">
    <w:abstractNumId w:val="0"/>
  </w:num>
  <w:num w:numId="5" w16cid:durableId="1865706699">
    <w:abstractNumId w:val="9"/>
  </w:num>
  <w:num w:numId="6" w16cid:durableId="1057821478">
    <w:abstractNumId w:val="11"/>
  </w:num>
  <w:num w:numId="7" w16cid:durableId="1640841234">
    <w:abstractNumId w:val="3"/>
  </w:num>
  <w:num w:numId="8" w16cid:durableId="2138253324">
    <w:abstractNumId w:val="10"/>
  </w:num>
  <w:num w:numId="9" w16cid:durableId="341126588">
    <w:abstractNumId w:val="4"/>
  </w:num>
  <w:num w:numId="10" w16cid:durableId="29232593">
    <w:abstractNumId w:val="8"/>
  </w:num>
  <w:num w:numId="11" w16cid:durableId="884293184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037541980">
    <w:abstractNumId w:val="15"/>
  </w:num>
  <w:num w:numId="13" w16cid:durableId="1052197124">
    <w:abstractNumId w:val="1"/>
  </w:num>
  <w:num w:numId="14" w16cid:durableId="2024167645">
    <w:abstractNumId w:val="7"/>
  </w:num>
  <w:num w:numId="15" w16cid:durableId="1790011495">
    <w:abstractNumId w:val="16"/>
  </w:num>
  <w:num w:numId="16" w16cid:durableId="316886339">
    <w:abstractNumId w:val="14"/>
  </w:num>
  <w:num w:numId="17" w16cid:durableId="1480339868">
    <w:abstractNumId w:val="12"/>
  </w:num>
  <w:num w:numId="18" w16cid:durableId="1677996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76"/>
    <w:rsid w:val="00006958"/>
    <w:rsid w:val="00011B5A"/>
    <w:rsid w:val="00013AD1"/>
    <w:rsid w:val="0001560F"/>
    <w:rsid w:val="000276DE"/>
    <w:rsid w:val="00034BD9"/>
    <w:rsid w:val="00040A38"/>
    <w:rsid w:val="00062489"/>
    <w:rsid w:val="00064D61"/>
    <w:rsid w:val="000761CF"/>
    <w:rsid w:val="000838C6"/>
    <w:rsid w:val="00084334"/>
    <w:rsid w:val="000B17C7"/>
    <w:rsid w:val="000C674C"/>
    <w:rsid w:val="000D02A6"/>
    <w:rsid w:val="000E408F"/>
    <w:rsid w:val="000F064D"/>
    <w:rsid w:val="000F7714"/>
    <w:rsid w:val="00130C60"/>
    <w:rsid w:val="00141B73"/>
    <w:rsid w:val="001504E0"/>
    <w:rsid w:val="001528C7"/>
    <w:rsid w:val="00157E18"/>
    <w:rsid w:val="001639E1"/>
    <w:rsid w:val="001712E3"/>
    <w:rsid w:val="001B42A1"/>
    <w:rsid w:val="001B5D0D"/>
    <w:rsid w:val="001B5FA5"/>
    <w:rsid w:val="001D1316"/>
    <w:rsid w:val="001F707A"/>
    <w:rsid w:val="001F73EC"/>
    <w:rsid w:val="00205395"/>
    <w:rsid w:val="002219B8"/>
    <w:rsid w:val="00221E24"/>
    <w:rsid w:val="002236C6"/>
    <w:rsid w:val="0022651A"/>
    <w:rsid w:val="00231A68"/>
    <w:rsid w:val="00255F32"/>
    <w:rsid w:val="00257263"/>
    <w:rsid w:val="00260C76"/>
    <w:rsid w:val="00266F0B"/>
    <w:rsid w:val="00286E3B"/>
    <w:rsid w:val="00286F73"/>
    <w:rsid w:val="00294F09"/>
    <w:rsid w:val="002A5E68"/>
    <w:rsid w:val="002A64C7"/>
    <w:rsid w:val="002A7A7B"/>
    <w:rsid w:val="002B1842"/>
    <w:rsid w:val="002D2B49"/>
    <w:rsid w:val="002D2B57"/>
    <w:rsid w:val="002D4111"/>
    <w:rsid w:val="002E2AF8"/>
    <w:rsid w:val="00310D38"/>
    <w:rsid w:val="00336180"/>
    <w:rsid w:val="00345F16"/>
    <w:rsid w:val="00351297"/>
    <w:rsid w:val="00351830"/>
    <w:rsid w:val="00354EE1"/>
    <w:rsid w:val="003635F7"/>
    <w:rsid w:val="00385C8D"/>
    <w:rsid w:val="003B2A64"/>
    <w:rsid w:val="003B7419"/>
    <w:rsid w:val="003D2DCD"/>
    <w:rsid w:val="003D596D"/>
    <w:rsid w:val="003E2C54"/>
    <w:rsid w:val="00402A9C"/>
    <w:rsid w:val="00414F24"/>
    <w:rsid w:val="0042338A"/>
    <w:rsid w:val="004234C9"/>
    <w:rsid w:val="004258C6"/>
    <w:rsid w:val="004521FF"/>
    <w:rsid w:val="0045377F"/>
    <w:rsid w:val="00456A67"/>
    <w:rsid w:val="00470BD3"/>
    <w:rsid w:val="004737B8"/>
    <w:rsid w:val="00487D68"/>
    <w:rsid w:val="00492966"/>
    <w:rsid w:val="004A7E75"/>
    <w:rsid w:val="004B1086"/>
    <w:rsid w:val="004C0401"/>
    <w:rsid w:val="004D0C63"/>
    <w:rsid w:val="004D3630"/>
    <w:rsid w:val="004E0618"/>
    <w:rsid w:val="004F4399"/>
    <w:rsid w:val="005101F6"/>
    <w:rsid w:val="005143BD"/>
    <w:rsid w:val="00521405"/>
    <w:rsid w:val="00524CBF"/>
    <w:rsid w:val="00546E0E"/>
    <w:rsid w:val="00551362"/>
    <w:rsid w:val="00572321"/>
    <w:rsid w:val="00576304"/>
    <w:rsid w:val="00580FA8"/>
    <w:rsid w:val="00590F71"/>
    <w:rsid w:val="00595BA8"/>
    <w:rsid w:val="005B14FC"/>
    <w:rsid w:val="005C2053"/>
    <w:rsid w:val="005C2AE2"/>
    <w:rsid w:val="005D4F6F"/>
    <w:rsid w:val="005E37D6"/>
    <w:rsid w:val="005E7975"/>
    <w:rsid w:val="005F1ED7"/>
    <w:rsid w:val="005F2083"/>
    <w:rsid w:val="005F6C4B"/>
    <w:rsid w:val="005F77CE"/>
    <w:rsid w:val="00611C34"/>
    <w:rsid w:val="006204F5"/>
    <w:rsid w:val="00645190"/>
    <w:rsid w:val="00653C09"/>
    <w:rsid w:val="00664A17"/>
    <w:rsid w:val="0068246B"/>
    <w:rsid w:val="00682DF2"/>
    <w:rsid w:val="006A5420"/>
    <w:rsid w:val="006B2BFE"/>
    <w:rsid w:val="006D22B4"/>
    <w:rsid w:val="006D2B30"/>
    <w:rsid w:val="00734050"/>
    <w:rsid w:val="00734FC2"/>
    <w:rsid w:val="00760A4B"/>
    <w:rsid w:val="007642DF"/>
    <w:rsid w:val="007836A0"/>
    <w:rsid w:val="0079128A"/>
    <w:rsid w:val="0079282B"/>
    <w:rsid w:val="007D411A"/>
    <w:rsid w:val="007D7E2E"/>
    <w:rsid w:val="007F3544"/>
    <w:rsid w:val="00800D4F"/>
    <w:rsid w:val="00801F7A"/>
    <w:rsid w:val="008042CC"/>
    <w:rsid w:val="008100C8"/>
    <w:rsid w:val="00810F70"/>
    <w:rsid w:val="008112BE"/>
    <w:rsid w:val="008177BA"/>
    <w:rsid w:val="00820A9C"/>
    <w:rsid w:val="00827982"/>
    <w:rsid w:val="008305AA"/>
    <w:rsid w:val="008351DF"/>
    <w:rsid w:val="00840294"/>
    <w:rsid w:val="008415DE"/>
    <w:rsid w:val="0085363B"/>
    <w:rsid w:val="00861DB2"/>
    <w:rsid w:val="0088557E"/>
    <w:rsid w:val="00886E6D"/>
    <w:rsid w:val="00895850"/>
    <w:rsid w:val="008B1953"/>
    <w:rsid w:val="008B1EA2"/>
    <w:rsid w:val="008B4274"/>
    <w:rsid w:val="008B75A4"/>
    <w:rsid w:val="008C37AB"/>
    <w:rsid w:val="008C6BFC"/>
    <w:rsid w:val="008D3618"/>
    <w:rsid w:val="008D7B67"/>
    <w:rsid w:val="008E2A3B"/>
    <w:rsid w:val="008F759A"/>
    <w:rsid w:val="009133F3"/>
    <w:rsid w:val="009222BD"/>
    <w:rsid w:val="00924037"/>
    <w:rsid w:val="00934890"/>
    <w:rsid w:val="0094415B"/>
    <w:rsid w:val="009451D2"/>
    <w:rsid w:val="0095290E"/>
    <w:rsid w:val="00956BB6"/>
    <w:rsid w:val="0095745D"/>
    <w:rsid w:val="00961F50"/>
    <w:rsid w:val="009635E7"/>
    <w:rsid w:val="00974C22"/>
    <w:rsid w:val="00980444"/>
    <w:rsid w:val="009A3984"/>
    <w:rsid w:val="009B46B2"/>
    <w:rsid w:val="009C158D"/>
    <w:rsid w:val="009D1A56"/>
    <w:rsid w:val="009D397F"/>
    <w:rsid w:val="009F2660"/>
    <w:rsid w:val="009F3B69"/>
    <w:rsid w:val="00A00A68"/>
    <w:rsid w:val="00A04CF7"/>
    <w:rsid w:val="00A07497"/>
    <w:rsid w:val="00A21A80"/>
    <w:rsid w:val="00A33B79"/>
    <w:rsid w:val="00A540C4"/>
    <w:rsid w:val="00A6042F"/>
    <w:rsid w:val="00A607D8"/>
    <w:rsid w:val="00A6339F"/>
    <w:rsid w:val="00A70439"/>
    <w:rsid w:val="00A86068"/>
    <w:rsid w:val="00A86D19"/>
    <w:rsid w:val="00AA6D0F"/>
    <w:rsid w:val="00AC117D"/>
    <w:rsid w:val="00AC6A78"/>
    <w:rsid w:val="00AD1335"/>
    <w:rsid w:val="00AD590D"/>
    <w:rsid w:val="00AD6178"/>
    <w:rsid w:val="00AF460C"/>
    <w:rsid w:val="00B11273"/>
    <w:rsid w:val="00B20D3E"/>
    <w:rsid w:val="00B25027"/>
    <w:rsid w:val="00B379AA"/>
    <w:rsid w:val="00B4509E"/>
    <w:rsid w:val="00B93789"/>
    <w:rsid w:val="00B95977"/>
    <w:rsid w:val="00BA15D1"/>
    <w:rsid w:val="00BB66CE"/>
    <w:rsid w:val="00BD1546"/>
    <w:rsid w:val="00BE040B"/>
    <w:rsid w:val="00C138CF"/>
    <w:rsid w:val="00C1618A"/>
    <w:rsid w:val="00C1747B"/>
    <w:rsid w:val="00C21050"/>
    <w:rsid w:val="00C4320D"/>
    <w:rsid w:val="00C80622"/>
    <w:rsid w:val="00C97133"/>
    <w:rsid w:val="00CB137D"/>
    <w:rsid w:val="00CD48A3"/>
    <w:rsid w:val="00CE5EAF"/>
    <w:rsid w:val="00CE5F2E"/>
    <w:rsid w:val="00D04F6F"/>
    <w:rsid w:val="00D346FD"/>
    <w:rsid w:val="00D53410"/>
    <w:rsid w:val="00D61DF9"/>
    <w:rsid w:val="00D749C6"/>
    <w:rsid w:val="00D90E1E"/>
    <w:rsid w:val="00DA004B"/>
    <w:rsid w:val="00DA47A0"/>
    <w:rsid w:val="00DB2FBF"/>
    <w:rsid w:val="00DB5B4F"/>
    <w:rsid w:val="00DB6C9C"/>
    <w:rsid w:val="00DC2115"/>
    <w:rsid w:val="00DC5DCE"/>
    <w:rsid w:val="00DC7B0A"/>
    <w:rsid w:val="00DD1729"/>
    <w:rsid w:val="00DE1AF2"/>
    <w:rsid w:val="00DE7DCF"/>
    <w:rsid w:val="00E01015"/>
    <w:rsid w:val="00E05F2C"/>
    <w:rsid w:val="00E114DC"/>
    <w:rsid w:val="00E140EF"/>
    <w:rsid w:val="00E257AD"/>
    <w:rsid w:val="00E33CBF"/>
    <w:rsid w:val="00E46A1A"/>
    <w:rsid w:val="00E814D7"/>
    <w:rsid w:val="00E8788E"/>
    <w:rsid w:val="00E93E25"/>
    <w:rsid w:val="00EC07F0"/>
    <w:rsid w:val="00ED00A9"/>
    <w:rsid w:val="00ED3A66"/>
    <w:rsid w:val="00EE457C"/>
    <w:rsid w:val="00EE4CBA"/>
    <w:rsid w:val="00F01EC7"/>
    <w:rsid w:val="00F03CA4"/>
    <w:rsid w:val="00F231FB"/>
    <w:rsid w:val="00F27DAD"/>
    <w:rsid w:val="00F4049A"/>
    <w:rsid w:val="00F418ED"/>
    <w:rsid w:val="00F41EF1"/>
    <w:rsid w:val="00F45384"/>
    <w:rsid w:val="00F46DA4"/>
    <w:rsid w:val="00F55F2E"/>
    <w:rsid w:val="00F746B0"/>
    <w:rsid w:val="00F74F6D"/>
    <w:rsid w:val="00F94776"/>
    <w:rsid w:val="00FA1E5D"/>
    <w:rsid w:val="00FC7A09"/>
    <w:rsid w:val="00FC7EBA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CCF5"/>
  <w15:chartTrackingRefBased/>
  <w15:docId w15:val="{C857EAF3-A1FC-43F6-9F91-99F40C87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D4F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4F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5D4F6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D4F6F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F6F"/>
    <w:rPr>
      <w:rFonts w:ascii="Calibri" w:eastAsia="Calibri" w:hAnsi="Calibri" w:cs="Times New Roman"/>
      <w:sz w:val="24"/>
      <w:szCs w:val="24"/>
    </w:rPr>
  </w:style>
  <w:style w:type="paragraph" w:styleId="List">
    <w:name w:val="List"/>
    <w:basedOn w:val="Normal"/>
    <w:uiPriority w:val="99"/>
    <w:rsid w:val="005D4F6F"/>
    <w:pPr>
      <w:ind w:left="720" w:hanging="360"/>
      <w:jc w:val="both"/>
    </w:pPr>
    <w:rPr>
      <w:rFonts w:ascii="NewCenturySchlbk" w:hAnsi="NewCenturySchlbk"/>
      <w:sz w:val="22"/>
      <w:szCs w:val="20"/>
    </w:rPr>
  </w:style>
  <w:style w:type="paragraph" w:styleId="ListParagraph">
    <w:name w:val="List Paragraph"/>
    <w:basedOn w:val="Normal"/>
    <w:uiPriority w:val="1"/>
    <w:qFormat/>
    <w:rsid w:val="008B75A4"/>
    <w:pPr>
      <w:ind w:left="720"/>
      <w:contextualSpacing/>
      <w:jc w:val="both"/>
    </w:pPr>
    <w:rPr>
      <w:sz w:val="22"/>
      <w:szCs w:val="20"/>
    </w:rPr>
  </w:style>
  <w:style w:type="paragraph" w:customStyle="1" w:styleId="p1">
    <w:name w:val="p1"/>
    <w:basedOn w:val="Normal"/>
    <w:rsid w:val="008F759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F759A"/>
    <w:rPr>
      <w:i/>
      <w:iCs/>
    </w:rPr>
  </w:style>
  <w:style w:type="paragraph" w:styleId="NormalWeb">
    <w:name w:val="Normal (Web)"/>
    <w:basedOn w:val="Normal"/>
    <w:uiPriority w:val="99"/>
    <w:unhideWhenUsed/>
    <w:rsid w:val="005513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itscdl</dc:creator>
  <cp:keywords/>
  <dc:description/>
  <cp:lastModifiedBy>Davis, Virginia W.</cp:lastModifiedBy>
  <cp:revision>2</cp:revision>
  <dcterms:created xsi:type="dcterms:W3CDTF">2025-10-02T18:41:00Z</dcterms:created>
  <dcterms:modified xsi:type="dcterms:W3CDTF">2025-10-02T18:41:00Z</dcterms:modified>
</cp:coreProperties>
</file>