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14EC9" w14:textId="77777777" w:rsidR="005D4F6F" w:rsidRPr="0088100F" w:rsidRDefault="005D4F6F" w:rsidP="004A7E75">
      <w:pPr>
        <w:pStyle w:val="Title"/>
        <w:spacing w:before="0" w:after="0"/>
        <w:rPr>
          <w:rFonts w:ascii="Times New Roman" w:hAnsi="Times New Roman"/>
          <w:sz w:val="24"/>
          <w:szCs w:val="24"/>
        </w:rPr>
      </w:pPr>
      <w:r w:rsidRPr="0088100F">
        <w:rPr>
          <w:rFonts w:ascii="Times New Roman" w:hAnsi="Times New Roman"/>
          <w:sz w:val="24"/>
          <w:szCs w:val="24"/>
        </w:rPr>
        <w:t>The University of Oklahoma</w:t>
      </w:r>
    </w:p>
    <w:p w14:paraId="43386650" w14:textId="77777777" w:rsidR="005D4F6F" w:rsidRPr="0088100F" w:rsidRDefault="005D4F6F" w:rsidP="005D4F6F">
      <w:pPr>
        <w:jc w:val="center"/>
        <w:rPr>
          <w:b/>
        </w:rPr>
      </w:pPr>
      <w:r w:rsidRPr="0088100F">
        <w:rPr>
          <w:b/>
        </w:rPr>
        <w:t>Academic Programs Council</w:t>
      </w:r>
    </w:p>
    <w:p w14:paraId="00D93904" w14:textId="2E73F55F" w:rsidR="00A358D5" w:rsidRPr="00A358D5" w:rsidRDefault="005D4F6F" w:rsidP="00A358D5">
      <w:pPr>
        <w:pStyle w:val="Subtitle"/>
        <w:spacing w:after="0"/>
        <w:ind w:left="432" w:hanging="432"/>
        <w:rPr>
          <w:rFonts w:ascii="Times New Roman" w:hAnsi="Times New Roman"/>
          <w:b/>
          <w:u w:val="single"/>
        </w:rPr>
      </w:pPr>
      <w:r w:rsidRPr="0088100F">
        <w:rPr>
          <w:rFonts w:ascii="Times New Roman" w:hAnsi="Times New Roman"/>
          <w:b/>
          <w:u w:val="single"/>
        </w:rPr>
        <w:t xml:space="preserve">Program Proposal Requests Distributed </w:t>
      </w:r>
      <w:r w:rsidR="000E408F">
        <w:rPr>
          <w:rFonts w:ascii="Times New Roman" w:hAnsi="Times New Roman"/>
          <w:b/>
          <w:u w:val="single"/>
        </w:rPr>
        <w:t xml:space="preserve">for </w:t>
      </w:r>
      <w:r w:rsidR="004F72F7">
        <w:rPr>
          <w:rFonts w:ascii="Times New Roman" w:hAnsi="Times New Roman"/>
          <w:b/>
          <w:u w:val="single"/>
        </w:rPr>
        <w:t>December</w:t>
      </w:r>
      <w:r w:rsidR="00E257AD">
        <w:rPr>
          <w:rFonts w:ascii="Times New Roman" w:hAnsi="Times New Roman"/>
          <w:b/>
          <w:u w:val="single"/>
        </w:rPr>
        <w:t xml:space="preserve"> </w:t>
      </w:r>
      <w:r w:rsidR="004F72F7">
        <w:rPr>
          <w:rFonts w:ascii="Times New Roman" w:hAnsi="Times New Roman"/>
          <w:b/>
          <w:u w:val="single"/>
        </w:rPr>
        <w:t>6</w:t>
      </w:r>
      <w:r w:rsidR="00E257AD">
        <w:rPr>
          <w:rFonts w:ascii="Times New Roman" w:hAnsi="Times New Roman"/>
          <w:b/>
          <w:u w:val="single"/>
        </w:rPr>
        <w:t>, 20</w:t>
      </w:r>
      <w:r w:rsidR="001504E0">
        <w:rPr>
          <w:rFonts w:ascii="Times New Roman" w:hAnsi="Times New Roman"/>
          <w:b/>
          <w:u w:val="single"/>
        </w:rPr>
        <w:t>2</w:t>
      </w:r>
      <w:r w:rsidR="0045377F">
        <w:rPr>
          <w:rFonts w:ascii="Times New Roman" w:hAnsi="Times New Roman"/>
          <w:b/>
          <w:u w:val="single"/>
        </w:rPr>
        <w:t>4</w:t>
      </w:r>
      <w:r>
        <w:rPr>
          <w:rFonts w:ascii="Times New Roman" w:hAnsi="Times New Roman"/>
          <w:b/>
          <w:u w:val="single"/>
        </w:rPr>
        <w:t xml:space="preserve"> meeting</w:t>
      </w:r>
    </w:p>
    <w:p w14:paraId="4852BB0A" w14:textId="77777777" w:rsidR="00A358D5" w:rsidRDefault="00A358D5" w:rsidP="00C17CFA">
      <w:pPr>
        <w:pStyle w:val="List"/>
        <w:ind w:left="0" w:firstLine="0"/>
        <w:jc w:val="center"/>
        <w:rPr>
          <w:rFonts w:ascii="Times New Roman" w:hAnsi="Times New Roman"/>
          <w:b/>
          <w:sz w:val="24"/>
          <w:szCs w:val="24"/>
        </w:rPr>
      </w:pPr>
    </w:p>
    <w:p w14:paraId="1450AFAF" w14:textId="2AA571FB" w:rsidR="00C17CFA" w:rsidRDefault="00C03A5E" w:rsidP="00C17CFA">
      <w:pPr>
        <w:pStyle w:val="List"/>
        <w:ind w:left="0" w:firstLine="0"/>
        <w:jc w:val="center"/>
        <w:rPr>
          <w:rFonts w:ascii="Times New Roman" w:hAnsi="Times New Roman"/>
          <w:b/>
          <w:sz w:val="24"/>
          <w:szCs w:val="24"/>
        </w:rPr>
      </w:pPr>
      <w:r>
        <w:rPr>
          <w:rFonts w:ascii="Times New Roman" w:hAnsi="Times New Roman"/>
          <w:b/>
          <w:sz w:val="24"/>
          <w:szCs w:val="24"/>
        </w:rPr>
        <w:t>New Certificate</w:t>
      </w:r>
      <w:r w:rsidR="00201DD2">
        <w:rPr>
          <w:rFonts w:ascii="Times New Roman" w:hAnsi="Times New Roman"/>
          <w:b/>
          <w:sz w:val="24"/>
          <w:szCs w:val="24"/>
        </w:rPr>
        <w:t>s</w:t>
      </w:r>
    </w:p>
    <w:p w14:paraId="76709B79" w14:textId="77777777" w:rsidR="00C17CFA" w:rsidRDefault="00C17CFA" w:rsidP="00C17CFA">
      <w:pPr>
        <w:pStyle w:val="List"/>
        <w:ind w:left="0" w:firstLine="0"/>
        <w:jc w:val="center"/>
        <w:rPr>
          <w:rFonts w:ascii="Times New Roman" w:hAnsi="Times New Roman"/>
          <w:b/>
          <w:sz w:val="24"/>
          <w:szCs w:val="24"/>
        </w:rPr>
      </w:pPr>
    </w:p>
    <w:p w14:paraId="14B0543C" w14:textId="1F48C042" w:rsidR="00C17CFA" w:rsidRPr="00682DF2" w:rsidRDefault="00C03A5E" w:rsidP="00C17CFA">
      <w:pPr>
        <w:autoSpaceDE w:val="0"/>
        <w:autoSpaceDN w:val="0"/>
        <w:adjustRightInd w:val="0"/>
        <w:ind w:left="432" w:hanging="288"/>
      </w:pPr>
      <w:r>
        <w:t>PRICE</w:t>
      </w:r>
      <w:r w:rsidR="00C17CFA">
        <w:t xml:space="preserve"> </w:t>
      </w:r>
      <w:r w:rsidR="00C17CFA" w:rsidRPr="00682DF2">
        <w:t xml:space="preserve">COLLEGE OF </w:t>
      </w:r>
      <w:r>
        <w:t>BUSINESS</w:t>
      </w:r>
    </w:p>
    <w:p w14:paraId="4B9C4887" w14:textId="71AB7F51" w:rsidR="00C17CFA" w:rsidRDefault="00CD3DE1" w:rsidP="00C17CFA">
      <w:pPr>
        <w:shd w:val="clear" w:color="auto" w:fill="FFFFFF"/>
        <w:ind w:left="576" w:hanging="288"/>
        <w:textAlignment w:val="baseline"/>
        <w:rPr>
          <w:color w:val="000000" w:themeColor="text1"/>
        </w:rPr>
      </w:pPr>
      <w:r>
        <w:rPr>
          <w:u w:val="single"/>
        </w:rPr>
        <w:t>Commercial Banking</w:t>
      </w:r>
      <w:r w:rsidR="00C17CFA" w:rsidRPr="000D02A6">
        <w:rPr>
          <w:u w:val="single"/>
        </w:rPr>
        <w:t xml:space="preserve">, </w:t>
      </w:r>
      <w:r w:rsidR="00C17CFA">
        <w:rPr>
          <w:u w:val="single"/>
        </w:rPr>
        <w:t>Undergraduate Certificate</w:t>
      </w:r>
      <w:r w:rsidR="00C17CFA" w:rsidRPr="000D02A6">
        <w:rPr>
          <w:u w:val="single"/>
        </w:rPr>
        <w:t xml:space="preserve"> (RPC </w:t>
      </w:r>
      <w:r w:rsidR="00C17CFA">
        <w:rPr>
          <w:u w:val="single"/>
        </w:rPr>
        <w:t>TBD</w:t>
      </w:r>
      <w:r w:rsidR="00C17CFA" w:rsidRPr="000D02A6">
        <w:rPr>
          <w:u w:val="single"/>
        </w:rPr>
        <w:t xml:space="preserve">, MC </w:t>
      </w:r>
      <w:r w:rsidR="00C17CFA">
        <w:rPr>
          <w:u w:val="single"/>
        </w:rPr>
        <w:t>TTBD</w:t>
      </w:r>
      <w:r w:rsidR="00C17CFA" w:rsidRPr="000D02A6">
        <w:rPr>
          <w:u w:val="single"/>
        </w:rPr>
        <w:t>).</w:t>
      </w:r>
      <w:r w:rsidR="00C17CFA" w:rsidRPr="000D02A6">
        <w:t xml:space="preserve"> </w:t>
      </w:r>
      <w:r w:rsidR="00C17CFA">
        <w:t xml:space="preserve">Requesting the addition of an Undergraduate Certificate with the Level III program title of </w:t>
      </w:r>
      <w:r>
        <w:t>Commercial Banking</w:t>
      </w:r>
      <w:r w:rsidR="00C17CFA">
        <w:t>. The certificate requires 1</w:t>
      </w:r>
      <w:r>
        <w:t>5</w:t>
      </w:r>
      <w:r w:rsidR="00C17CFA">
        <w:t xml:space="preserve"> total hours with 9 hours </w:t>
      </w:r>
      <w:r>
        <w:t>of required</w:t>
      </w:r>
      <w:r w:rsidR="00C17CFA">
        <w:t xml:space="preserve"> courses and </w:t>
      </w:r>
      <w:r>
        <w:t>6</w:t>
      </w:r>
      <w:r w:rsidR="00C17CFA">
        <w:t xml:space="preserve"> hours of electives.</w:t>
      </w:r>
    </w:p>
    <w:p w14:paraId="45974EDD" w14:textId="7A87C2EA" w:rsidR="00C17CFA" w:rsidRDefault="00C17CFA" w:rsidP="00CD3DE1">
      <w:pPr>
        <w:shd w:val="clear" w:color="auto" w:fill="FFFFFF"/>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00CD3DE1" w:rsidRPr="00CD3DE1">
        <w:rPr>
          <w:color w:val="000000" w:themeColor="text1"/>
          <w:bdr w:val="none" w:sz="0" w:space="0" w:color="auto" w:frame="1"/>
        </w:rPr>
        <w:t>The purpose of the Commercial Bank Certificate is to provide undergraduate students with focused preparation for careers in Commercial Banking.  In addition to this focused preparation, the certificate will provide employers with evidence of this preparation in a high demand field.  Students will be educated regarding commercial banking, credit analysis, financial statement analysis, financial intermediaries and markets, and a student internship.  Students will have the option to do a 3-credit internship at a commercial bank where they will fulfill 5 learning objectives and 3 learning experiences.  Students will also have the opportunity to take the Credit Essentials Exam and earn a certificate from the Risk Management Association (RMA).  </w:t>
      </w:r>
    </w:p>
    <w:p w14:paraId="7E150E4C" w14:textId="61DFBB4A" w:rsidR="00CD3DE1" w:rsidRDefault="00CD3DE1" w:rsidP="00CD3DE1">
      <w:pPr>
        <w:shd w:val="clear" w:color="auto" w:fill="FFFFFF"/>
        <w:ind w:left="576"/>
        <w:textAlignment w:val="baseline"/>
        <w:rPr>
          <w:color w:val="000000" w:themeColor="text1"/>
          <w:bdr w:val="none" w:sz="0" w:space="0" w:color="auto" w:frame="1"/>
        </w:rPr>
      </w:pPr>
      <w:r w:rsidRPr="00CD3DE1">
        <w:rPr>
          <w:color w:val="000000" w:themeColor="text1"/>
          <w:bdr w:val="none" w:sz="0" w:space="0" w:color="auto" w:frame="1"/>
        </w:rPr>
        <w:t>This will be the only Commercial Banking Certificate offered in the state of Oklahoma that offers the Credit Essentials course and certificate from the Risk Management Association.  This is a highly valued certificate in the commercial banking industry.</w:t>
      </w:r>
    </w:p>
    <w:p w14:paraId="59F601CB" w14:textId="77777777" w:rsidR="00CD3DE1" w:rsidRDefault="00CD3DE1" w:rsidP="00CD3DE1">
      <w:pPr>
        <w:shd w:val="clear" w:color="auto" w:fill="FFFFFF"/>
        <w:ind w:left="576"/>
        <w:textAlignment w:val="baseline"/>
        <w:rPr>
          <w:color w:val="000000" w:themeColor="text1"/>
          <w:bdr w:val="none" w:sz="0" w:space="0" w:color="auto" w:frame="1"/>
        </w:rPr>
      </w:pPr>
    </w:p>
    <w:p w14:paraId="2D45B03D" w14:textId="349A462A" w:rsidR="00CD3DE1" w:rsidRDefault="00CD3DE1" w:rsidP="00CD3DE1">
      <w:pPr>
        <w:shd w:val="clear" w:color="auto" w:fill="FFFFFF"/>
        <w:ind w:left="576" w:hanging="288"/>
        <w:textAlignment w:val="baseline"/>
        <w:rPr>
          <w:color w:val="000000" w:themeColor="text1"/>
        </w:rPr>
      </w:pPr>
      <w:r>
        <w:rPr>
          <w:u w:val="single"/>
        </w:rPr>
        <w:t>Financial Portfolio Management</w:t>
      </w:r>
      <w:r w:rsidRPr="000D02A6">
        <w:rPr>
          <w:u w:val="single"/>
        </w:rPr>
        <w:t xml:space="preserve">, </w:t>
      </w:r>
      <w:r>
        <w:rPr>
          <w:u w:val="single"/>
        </w:rPr>
        <w:t>Undergraduate Certificate</w:t>
      </w:r>
      <w:r w:rsidRPr="000D02A6">
        <w:rPr>
          <w:u w:val="single"/>
        </w:rPr>
        <w:t xml:space="preserve"> (RPC </w:t>
      </w:r>
      <w:r>
        <w:rPr>
          <w:u w:val="single"/>
        </w:rPr>
        <w:t>TBD</w:t>
      </w:r>
      <w:r w:rsidRPr="000D02A6">
        <w:rPr>
          <w:u w:val="single"/>
        </w:rPr>
        <w:t xml:space="preserve">, MC </w:t>
      </w:r>
      <w:r>
        <w:rPr>
          <w:u w:val="single"/>
        </w:rPr>
        <w:t>TTBD</w:t>
      </w:r>
      <w:r w:rsidRPr="000D02A6">
        <w:rPr>
          <w:u w:val="single"/>
        </w:rPr>
        <w:t>).</w:t>
      </w:r>
      <w:r w:rsidRPr="000D02A6">
        <w:t xml:space="preserve"> </w:t>
      </w:r>
      <w:r>
        <w:t>Requesting the addition of an Undergraduate Certificate with the Level III program title of Financial Portfolio Management. The certificate requires 15 total hours with 9 hours of required courses and 6 hours of electives.</w:t>
      </w:r>
    </w:p>
    <w:p w14:paraId="69BA5B19" w14:textId="63DE5252" w:rsidR="00CD3DE1" w:rsidRDefault="00CD3DE1" w:rsidP="00CD3DE1">
      <w:pPr>
        <w:shd w:val="clear" w:color="auto" w:fill="FFFFFF"/>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CD3DE1">
        <w:rPr>
          <w:color w:val="000000" w:themeColor="text1"/>
          <w:bdr w:val="none" w:sz="0" w:space="0" w:color="auto" w:frame="1"/>
        </w:rPr>
        <w:t>The Financial Portfolio Management Certificate curriculum emphasizes interactive learning and industry-related skills.  The students will practice strategic management of investment portfolios to achieve specific financial objectives while considering factors such as clients' risk tolerance and time horizon, as well as market conditions.  The students will acquire hands-on experience by analyzing and managing a real portfolio.  In addition, the students will have opportunities to obtain professionally recognized certificates such as the Investment Foundations certificate from the CFA Institute and may have the chance to receive scholarships for the CFA level 1 exam. </w:t>
      </w:r>
    </w:p>
    <w:p w14:paraId="6B206DAC" w14:textId="67C761A3" w:rsidR="00CD3DE1" w:rsidRDefault="00CD3DE1" w:rsidP="00CD3DE1">
      <w:pPr>
        <w:shd w:val="clear" w:color="auto" w:fill="FFFFFF"/>
        <w:ind w:left="576"/>
        <w:textAlignment w:val="baseline"/>
        <w:rPr>
          <w:color w:val="000000" w:themeColor="text1"/>
          <w:bdr w:val="none" w:sz="0" w:space="0" w:color="auto" w:frame="1"/>
        </w:rPr>
      </w:pPr>
      <w:r w:rsidRPr="00CD3DE1">
        <w:rPr>
          <w:color w:val="000000" w:themeColor="text1"/>
          <w:bdr w:val="none" w:sz="0" w:space="0" w:color="auto" w:frame="1"/>
        </w:rPr>
        <w:t>Students who complete the Financial Portfolio Management Certificate will gain knowledge and analytical skills in the field.  These skills are currently in short supply in the industry and many employers are facing issues of training employees in this area.  Our mission is to provide students with a cohesive curriculum that focuses on portfolio management to help them excel in the job market.  </w:t>
      </w:r>
    </w:p>
    <w:p w14:paraId="576DA048" w14:textId="77777777" w:rsidR="00CD3DE1" w:rsidRDefault="00CD3DE1" w:rsidP="00CD3DE1">
      <w:pPr>
        <w:shd w:val="clear" w:color="auto" w:fill="FFFFFF"/>
        <w:ind w:left="576" w:hanging="288"/>
        <w:textAlignment w:val="baseline"/>
        <w:rPr>
          <w:u w:val="single"/>
        </w:rPr>
      </w:pPr>
    </w:p>
    <w:p w14:paraId="3CD5C017" w14:textId="541A3472" w:rsidR="00CD3DE1" w:rsidRDefault="00CD3DE1" w:rsidP="00CD3DE1">
      <w:pPr>
        <w:shd w:val="clear" w:color="auto" w:fill="FFFFFF"/>
        <w:ind w:left="576" w:hanging="288"/>
        <w:textAlignment w:val="baseline"/>
        <w:rPr>
          <w:color w:val="000000" w:themeColor="text1"/>
        </w:rPr>
      </w:pPr>
      <w:r>
        <w:rPr>
          <w:u w:val="single"/>
        </w:rPr>
        <w:t>Wealth Management</w:t>
      </w:r>
      <w:r w:rsidRPr="000D02A6">
        <w:rPr>
          <w:u w:val="single"/>
        </w:rPr>
        <w:t xml:space="preserve">, </w:t>
      </w:r>
      <w:r>
        <w:rPr>
          <w:u w:val="single"/>
        </w:rPr>
        <w:t>Undergraduate Certificate</w:t>
      </w:r>
      <w:r w:rsidRPr="000D02A6">
        <w:rPr>
          <w:u w:val="single"/>
        </w:rPr>
        <w:t xml:space="preserve"> (RPC </w:t>
      </w:r>
      <w:r>
        <w:rPr>
          <w:u w:val="single"/>
        </w:rPr>
        <w:t>TBD</w:t>
      </w:r>
      <w:r w:rsidRPr="000D02A6">
        <w:rPr>
          <w:u w:val="single"/>
        </w:rPr>
        <w:t xml:space="preserve">, MC </w:t>
      </w:r>
      <w:r>
        <w:rPr>
          <w:u w:val="single"/>
        </w:rPr>
        <w:t>TTBD</w:t>
      </w:r>
      <w:r w:rsidRPr="000D02A6">
        <w:rPr>
          <w:u w:val="single"/>
        </w:rPr>
        <w:t>).</w:t>
      </w:r>
      <w:r w:rsidRPr="000D02A6">
        <w:t xml:space="preserve"> </w:t>
      </w:r>
      <w:r>
        <w:t>Requesting the addition of an Undergraduate Certificate with the Level III program title of Financial Portfolio Management. The certificate requires 15 total hours of required courses.</w:t>
      </w:r>
    </w:p>
    <w:p w14:paraId="4EC37E6B" w14:textId="2797DA36" w:rsidR="00CD3DE1" w:rsidRDefault="00CD3DE1" w:rsidP="00CD3DE1">
      <w:pPr>
        <w:shd w:val="clear" w:color="auto" w:fill="FFFFFF"/>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CD3DE1">
        <w:rPr>
          <w:color w:val="000000" w:themeColor="text1"/>
          <w:bdr w:val="none" w:sz="0" w:space="0" w:color="auto" w:frame="1"/>
        </w:rPr>
        <w:t xml:space="preserve">The purpose of the Wealth Management Certificate is to provide undergraduate students with focused preparation for careers in Wealth Management.  In addition to this focused preparation, the certificate will provide employers with evidence of this preparation in a high demand field.  Students will be educated regarding insurance, estate planning, retirement planning, and investments.  Students will take the Wealth Management Strategies course in their final year which will cover case analysis and integration of the six (6) major areas of personal financial planning (Fundamentals of Financial Planning, Insurance Planning, Investment Planning, Income Tax Planning, Retirement Planning and Estate Planning).  Students in the Wealth Management Strategies course will </w:t>
      </w:r>
      <w:r w:rsidRPr="00CD3DE1">
        <w:rPr>
          <w:color w:val="000000" w:themeColor="text1"/>
          <w:bdr w:val="none" w:sz="0" w:space="0" w:color="auto" w:frame="1"/>
        </w:rPr>
        <w:lastRenderedPageBreak/>
        <w:t>effectively apply and integrate this information in the formulation of a comprehensive financial plan which will be presented to peers and faculty both orally and in writing.</w:t>
      </w:r>
    </w:p>
    <w:p w14:paraId="26E23D0D" w14:textId="2F16B94C" w:rsidR="00CD3DE1" w:rsidRDefault="00CD3DE1" w:rsidP="00FA3692">
      <w:pPr>
        <w:shd w:val="clear" w:color="auto" w:fill="FFFFFF"/>
        <w:ind w:left="576"/>
        <w:textAlignment w:val="baseline"/>
        <w:rPr>
          <w:color w:val="000000" w:themeColor="text1"/>
          <w:bdr w:val="none" w:sz="0" w:space="0" w:color="auto" w:frame="1"/>
        </w:rPr>
      </w:pPr>
      <w:r w:rsidRPr="00CD3DE1">
        <w:rPr>
          <w:color w:val="000000" w:themeColor="text1"/>
          <w:bdr w:val="none" w:sz="0" w:space="0" w:color="auto" w:frame="1"/>
        </w:rPr>
        <w:t>Trillions of dollars are being transferred from the baby boom generation to younger generations, requiring a great deal of financial planning and services.  At the same time, many financial advisers are getting ready to retire themselves.  We currently do not have a comprehensive financial planning program at OU, and the need is great.</w:t>
      </w:r>
    </w:p>
    <w:p w14:paraId="7B0F5BF7" w14:textId="77777777" w:rsidR="00C17CFA" w:rsidRDefault="00C17CFA" w:rsidP="00C17CFA">
      <w:pPr>
        <w:shd w:val="clear" w:color="auto" w:fill="FFFFFF"/>
        <w:spacing w:after="120"/>
        <w:ind w:left="576"/>
        <w:textAlignment w:val="baseline"/>
        <w:rPr>
          <w:color w:val="000000" w:themeColor="text1"/>
          <w:bdr w:val="none" w:sz="0" w:space="0" w:color="auto" w:frame="1"/>
        </w:rPr>
      </w:pPr>
    </w:p>
    <w:p w14:paraId="1DDE86B9" w14:textId="69CEB4B8" w:rsidR="00C17CFA" w:rsidRDefault="00C17CFA" w:rsidP="00C17CFA">
      <w:pPr>
        <w:pStyle w:val="List"/>
        <w:ind w:left="0" w:firstLine="0"/>
        <w:jc w:val="center"/>
        <w:rPr>
          <w:rFonts w:ascii="Times New Roman" w:hAnsi="Times New Roman"/>
          <w:b/>
          <w:sz w:val="24"/>
          <w:szCs w:val="24"/>
        </w:rPr>
      </w:pPr>
      <w:r>
        <w:rPr>
          <w:rFonts w:ascii="Times New Roman" w:hAnsi="Times New Roman"/>
          <w:b/>
          <w:sz w:val="24"/>
          <w:szCs w:val="24"/>
        </w:rPr>
        <w:t xml:space="preserve">Program </w:t>
      </w:r>
      <w:r w:rsidR="001F1A88">
        <w:rPr>
          <w:rFonts w:ascii="Times New Roman" w:hAnsi="Times New Roman"/>
          <w:b/>
          <w:sz w:val="24"/>
          <w:szCs w:val="24"/>
        </w:rPr>
        <w:t xml:space="preserve">Requirement </w:t>
      </w:r>
      <w:r w:rsidR="00050083">
        <w:rPr>
          <w:rFonts w:ascii="Times New Roman" w:hAnsi="Times New Roman"/>
          <w:b/>
          <w:sz w:val="24"/>
          <w:szCs w:val="24"/>
        </w:rPr>
        <w:t>Change and Concentration Addition</w:t>
      </w:r>
      <w:r w:rsidR="00DF53EE">
        <w:rPr>
          <w:rFonts w:ascii="Times New Roman" w:hAnsi="Times New Roman"/>
          <w:b/>
          <w:sz w:val="24"/>
          <w:szCs w:val="24"/>
        </w:rPr>
        <w:t>s</w:t>
      </w:r>
    </w:p>
    <w:p w14:paraId="7CE31D14" w14:textId="77777777" w:rsidR="00C17CFA" w:rsidRDefault="00C17CFA" w:rsidP="00C17CFA">
      <w:pPr>
        <w:pStyle w:val="List"/>
        <w:ind w:left="0" w:firstLine="0"/>
        <w:jc w:val="center"/>
        <w:rPr>
          <w:rFonts w:ascii="Times New Roman" w:hAnsi="Times New Roman"/>
          <w:b/>
          <w:sz w:val="24"/>
          <w:szCs w:val="24"/>
        </w:rPr>
      </w:pPr>
    </w:p>
    <w:p w14:paraId="0D93BB30" w14:textId="77777777" w:rsidR="00050083" w:rsidRPr="00682DF2" w:rsidRDefault="00050083" w:rsidP="00050083">
      <w:pPr>
        <w:autoSpaceDE w:val="0"/>
        <w:autoSpaceDN w:val="0"/>
        <w:adjustRightInd w:val="0"/>
        <w:ind w:left="432" w:hanging="288"/>
      </w:pPr>
      <w:r>
        <w:t xml:space="preserve">DODGE FAMILY </w:t>
      </w:r>
      <w:r w:rsidRPr="00682DF2">
        <w:t>COLLEGE OF</w:t>
      </w:r>
      <w:r>
        <w:t xml:space="preserve"> ARTS AND SCIENCES</w:t>
      </w:r>
    </w:p>
    <w:p w14:paraId="4235CAD4" w14:textId="4683B3DA" w:rsidR="00050083" w:rsidRPr="00050083" w:rsidRDefault="00050083" w:rsidP="00050083">
      <w:pPr>
        <w:shd w:val="clear" w:color="auto" w:fill="FFFFFF"/>
        <w:ind w:left="576" w:hanging="288"/>
        <w:textAlignment w:val="baseline"/>
      </w:pPr>
      <w:r>
        <w:rPr>
          <w:u w:val="single"/>
        </w:rPr>
        <w:t>Biology, Bachelor of Science</w:t>
      </w:r>
      <w:r w:rsidRPr="000D02A6">
        <w:rPr>
          <w:u w:val="single"/>
        </w:rPr>
        <w:t xml:space="preserve"> (</w:t>
      </w:r>
      <w:r w:rsidR="00A73C6D">
        <w:rPr>
          <w:u w:val="single"/>
        </w:rPr>
        <w:t xml:space="preserve">RPC 228, </w:t>
      </w:r>
      <w:r w:rsidRPr="000D02A6">
        <w:rPr>
          <w:u w:val="single"/>
        </w:rPr>
        <w:t>MC</w:t>
      </w:r>
      <w:r>
        <w:rPr>
          <w:u w:val="single"/>
        </w:rPr>
        <w:t xml:space="preserve"> B105</w:t>
      </w:r>
      <w:r w:rsidRPr="000D02A6">
        <w:rPr>
          <w:u w:val="single"/>
        </w:rPr>
        <w:t>).</w:t>
      </w:r>
      <w:r w:rsidRPr="000D02A6">
        <w:t xml:space="preserve"> </w:t>
      </w:r>
      <w:r>
        <w:t xml:space="preserve">Program requirement changes and four new concentration additions. The </w:t>
      </w:r>
      <w:r w:rsidRPr="00050083">
        <w:t>four new concentrations for the degree program</w:t>
      </w:r>
      <w:r>
        <w:t xml:space="preserve"> are </w:t>
      </w:r>
      <w:r w:rsidRPr="00050083">
        <w:t>Ecology, Evolution, and Organismal Biology</w:t>
      </w:r>
      <w:r w:rsidR="003226FF">
        <w:t xml:space="preserve"> (18-21 hours)</w:t>
      </w:r>
      <w:r>
        <w:t xml:space="preserve">, </w:t>
      </w:r>
      <w:r w:rsidRPr="00050083">
        <w:t xml:space="preserve">Molecular, Cellular, and Developmental Biology </w:t>
      </w:r>
      <w:r w:rsidR="003226FF">
        <w:t>(2</w:t>
      </w:r>
      <w:r w:rsidR="000159B7">
        <w:t>1</w:t>
      </w:r>
      <w:r w:rsidR="003226FF">
        <w:t xml:space="preserve"> hours</w:t>
      </w:r>
      <w:r w:rsidRPr="00050083">
        <w:t>)</w:t>
      </w:r>
      <w:r>
        <w:t xml:space="preserve">, </w:t>
      </w:r>
      <w:r w:rsidRPr="00050083">
        <w:t>Microbiology (</w:t>
      </w:r>
      <w:r w:rsidR="003226FF">
        <w:t>23 hours</w:t>
      </w:r>
      <w:r w:rsidRPr="00050083">
        <w:t>)</w:t>
      </w:r>
      <w:r>
        <w:t xml:space="preserve">, and </w:t>
      </w:r>
      <w:r w:rsidRPr="00050083">
        <w:t>Integrative Biological Systems (</w:t>
      </w:r>
      <w:r w:rsidR="003226FF">
        <w:t>22-25 hours</w:t>
      </w:r>
      <w:r w:rsidRPr="00050083">
        <w:t>).</w:t>
      </w:r>
    </w:p>
    <w:p w14:paraId="4DBA1A5A" w14:textId="3BCE4345" w:rsidR="00050083" w:rsidRPr="00050083" w:rsidRDefault="00050083" w:rsidP="00050083">
      <w:pPr>
        <w:shd w:val="clear" w:color="auto" w:fill="FFFFFF"/>
        <w:ind w:left="576"/>
        <w:textAlignment w:val="baseline"/>
      </w:pPr>
      <w:r w:rsidRPr="00050083">
        <w:t xml:space="preserve">In the major, we select BIOL 2913 as the required core course in statistics (remove PSY 2003, BIOL 4913 and ECON 2843) and introduce a new required course BIOL 1111 Perspectives and Professional Skills in the Biological Sciences. The major electives </w:t>
      </w:r>
      <w:r w:rsidR="000159B7">
        <w:t>(</w:t>
      </w:r>
      <w:r w:rsidRPr="00050083">
        <w:t>16 hours</w:t>
      </w:r>
      <w:r w:rsidR="000159B7">
        <w:t>) have also been removed</w:t>
      </w:r>
      <w:r w:rsidRPr="00050083">
        <w:t>.</w:t>
      </w:r>
      <w:r w:rsidR="000159B7">
        <w:t xml:space="preserve"> The Biology core requirement will be 18 hours.</w:t>
      </w:r>
    </w:p>
    <w:p w14:paraId="7780CAAF" w14:textId="7517E5AD" w:rsidR="00050083" w:rsidRPr="00050083" w:rsidRDefault="000159B7" w:rsidP="00050083">
      <w:pPr>
        <w:shd w:val="clear" w:color="auto" w:fill="FFFFFF"/>
        <w:ind w:left="576"/>
        <w:textAlignment w:val="baseline"/>
      </w:pPr>
      <w:r>
        <w:t xml:space="preserve">The </w:t>
      </w:r>
      <w:r w:rsidR="00050083" w:rsidRPr="00050083">
        <w:t xml:space="preserve">major support </w:t>
      </w:r>
      <w:r>
        <w:t>requirement is reduced</w:t>
      </w:r>
      <w:r w:rsidR="00050083" w:rsidRPr="00050083">
        <w:t xml:space="preserve"> from 32 to 26 credit hours by removing CHEM 3153 or CHEM 3653 and the 3 hours of History of Science, Technology, and Medicine</w:t>
      </w:r>
      <w:r w:rsidR="003226FF">
        <w:t>. Total credit hours for the degree will not change.</w:t>
      </w:r>
    </w:p>
    <w:p w14:paraId="3EFCFFDB" w14:textId="14DA274A" w:rsidR="00050083" w:rsidRPr="00050083" w:rsidRDefault="00050083" w:rsidP="00050083">
      <w:pPr>
        <w:ind w:left="576"/>
        <w:rPr>
          <w:color w:val="000000" w:themeColor="text1"/>
        </w:rPr>
      </w:pPr>
      <w:r w:rsidRPr="008F759A">
        <w:rPr>
          <w:color w:val="000000" w:themeColor="text1"/>
          <w:u w:val="single"/>
        </w:rPr>
        <w:t>Reason for request</w:t>
      </w:r>
      <w:r w:rsidRPr="008F759A">
        <w:rPr>
          <w:color w:val="000000" w:themeColor="text1"/>
        </w:rPr>
        <w:t xml:space="preserve">: </w:t>
      </w:r>
      <w:r w:rsidRPr="00050083">
        <w:rPr>
          <w:color w:val="000000" w:themeColor="text1"/>
        </w:rPr>
        <w:t>As part of the reorganization of the life sciences at OU, the School of Biological Sciences is updating and modernizing undergraduate education in the Biology, B.S. degree to provide students with experienced-based training, increase student participation and success in degree, and ensure student job preparedness post-graduation. We have updated the major and support course requirements</w:t>
      </w:r>
      <w:r w:rsidR="00DF53EE">
        <w:rPr>
          <w:color w:val="000000" w:themeColor="text1"/>
        </w:rPr>
        <w:t xml:space="preserve"> </w:t>
      </w:r>
      <w:r w:rsidRPr="00050083">
        <w:rPr>
          <w:color w:val="000000" w:themeColor="text1"/>
        </w:rPr>
        <w:t>and defined four concentrations that will best serve the educational needs of students in the biological sciences</w:t>
      </w:r>
      <w:r>
        <w:rPr>
          <w:color w:val="000000" w:themeColor="text1"/>
        </w:rPr>
        <w:t>.</w:t>
      </w:r>
    </w:p>
    <w:p w14:paraId="0AF05405" w14:textId="2E00D51C" w:rsidR="00050083" w:rsidRPr="00050083" w:rsidRDefault="00050083" w:rsidP="00050083">
      <w:pPr>
        <w:ind w:left="576"/>
        <w:rPr>
          <w:color w:val="000000" w:themeColor="text1"/>
        </w:rPr>
      </w:pPr>
      <w:r w:rsidRPr="00050083">
        <w:rPr>
          <w:color w:val="000000" w:themeColor="text1"/>
        </w:rPr>
        <w:t>Ecology, Evolution, and Organismal Biology (EEOB)</w:t>
      </w:r>
      <w:r w:rsidR="00DF53EE">
        <w:rPr>
          <w:color w:val="000000" w:themeColor="text1"/>
        </w:rPr>
        <w:t xml:space="preserve"> concentration</w:t>
      </w:r>
      <w:r w:rsidRPr="00050083">
        <w:rPr>
          <w:color w:val="000000" w:themeColor="text1"/>
        </w:rPr>
        <w:t>: This concentration provides students with broad training in the phenomena that give rise to the evolution of organismal diversity and the current ecological processes that maintain diversity across all Kingdoms of life. Students gain experience with lab, field, and computational methods for assessing and studying organismal diversity. This degree track would prepare students for graduate or professional school, careers in natural resources management and conservation, and in government.</w:t>
      </w:r>
    </w:p>
    <w:p w14:paraId="40D40707" w14:textId="42E54F50" w:rsidR="00050083" w:rsidRPr="00050083" w:rsidRDefault="00050083" w:rsidP="00050083">
      <w:pPr>
        <w:ind w:left="576"/>
        <w:rPr>
          <w:color w:val="000000" w:themeColor="text1"/>
        </w:rPr>
      </w:pPr>
      <w:r w:rsidRPr="00050083">
        <w:rPr>
          <w:color w:val="000000" w:themeColor="text1"/>
        </w:rPr>
        <w:t>Molecular, Cellular, and Developmental Biology (MCDB)</w:t>
      </w:r>
      <w:r w:rsidR="00DF53EE">
        <w:rPr>
          <w:color w:val="000000" w:themeColor="text1"/>
        </w:rPr>
        <w:t xml:space="preserve"> concentration</w:t>
      </w:r>
      <w:r w:rsidRPr="00050083">
        <w:rPr>
          <w:color w:val="000000" w:themeColor="text1"/>
        </w:rPr>
        <w:t>: This concentration provides students with in-depth training in the foundations of biological complexity and function from the molecular to the embryonic levels of organization. A key feature of this program of study is hands-on lab experience in fundamental molecular research techniques and emerging cutting-edge experimental techniques that are transforming a variety of fields from health care to environmental remediation. This degree track would prepare students for graduate or professional school, careers in biotechnology, and careers in clinical labs.</w:t>
      </w:r>
    </w:p>
    <w:p w14:paraId="211E6EC3" w14:textId="2E91FE54" w:rsidR="00050083" w:rsidRPr="00050083" w:rsidRDefault="00050083" w:rsidP="00050083">
      <w:pPr>
        <w:ind w:left="576"/>
        <w:rPr>
          <w:color w:val="000000" w:themeColor="text1"/>
        </w:rPr>
      </w:pPr>
      <w:r w:rsidRPr="00050083">
        <w:rPr>
          <w:color w:val="000000" w:themeColor="text1"/>
        </w:rPr>
        <w:t>Microbiology (MBIO)</w:t>
      </w:r>
      <w:r w:rsidR="00DF53EE">
        <w:rPr>
          <w:color w:val="000000" w:themeColor="text1"/>
        </w:rPr>
        <w:t xml:space="preserve"> concentration</w:t>
      </w:r>
      <w:r w:rsidRPr="00050083">
        <w:rPr>
          <w:color w:val="000000" w:themeColor="text1"/>
        </w:rPr>
        <w:t>: This concentration provides students with a survey of the diversity of the microbial world and focused training in microbial physiology, the role in microbes in infectious disease, ecological processes, and microbiome dynamics. Students gain substantial experience in clinical microbiology lab techniques as part of this training program. This degree track would prepare students for graduate or professional school, and a wide range of careers in biotechnology, clinical labs, energy industries, etc.</w:t>
      </w:r>
    </w:p>
    <w:p w14:paraId="31C6A20C" w14:textId="67B176BF" w:rsidR="00050083" w:rsidRDefault="00050083" w:rsidP="00DF53EE">
      <w:pPr>
        <w:ind w:left="576"/>
        <w:rPr>
          <w:color w:val="000000" w:themeColor="text1"/>
        </w:rPr>
      </w:pPr>
      <w:r w:rsidRPr="00050083">
        <w:rPr>
          <w:color w:val="000000" w:themeColor="text1"/>
        </w:rPr>
        <w:t>Integrative Biological Systems (IBIS)</w:t>
      </w:r>
      <w:r w:rsidR="00DF53EE">
        <w:rPr>
          <w:color w:val="000000" w:themeColor="text1"/>
        </w:rPr>
        <w:t xml:space="preserve"> concentration</w:t>
      </w:r>
      <w:r w:rsidRPr="00050083">
        <w:rPr>
          <w:color w:val="000000" w:themeColor="text1"/>
        </w:rPr>
        <w:t xml:space="preserve">: This concentration provides students with broad interdisciplinary training aimed at understanding a fundamental question in the biological sciences: How do living things work? Students receive in-depth training in the structure and function of organisms at all </w:t>
      </w:r>
      <w:r w:rsidRPr="00050083">
        <w:rPr>
          <w:color w:val="000000" w:themeColor="text1"/>
        </w:rPr>
        <w:lastRenderedPageBreak/>
        <w:t>levels of biological organization, how these phenomena are integrated across levels of organization from molecules to communities, and the diversity of structure-function relationships across the Kingdoms of Life. This degree track would provide students with preparation for a wide range of post-baccalaureate options including graduate or professional school, careers in industry, conservation, and government.</w:t>
      </w:r>
    </w:p>
    <w:p w14:paraId="3C7C284C" w14:textId="49ED5AF1" w:rsidR="00050083" w:rsidRDefault="00050083" w:rsidP="00050083">
      <w:pPr>
        <w:ind w:left="576"/>
      </w:pPr>
      <w:r w:rsidRPr="00050083">
        <w:rPr>
          <w:color w:val="000000" w:themeColor="text1"/>
          <w:bdr w:val="none" w:sz="0" w:space="0" w:color="auto" w:frame="1"/>
        </w:rPr>
        <w:t>The reorganization of independent biological science departments at the university into the School of Biological Sciences provides us with a timely opportunity to bring together all of the strengths of our current undergraduate curricula in the biological sciences, identify areas to enhance and innovate training, and develop a modernized, comprehensive training program that prepares our students to maximize their future career success as demand for professionals with biological sciences training grows and expands beyond the typical job positions.</w:t>
      </w:r>
    </w:p>
    <w:p w14:paraId="0A5F8591" w14:textId="77777777" w:rsidR="00050083" w:rsidRDefault="00050083" w:rsidP="009F54D3">
      <w:pPr>
        <w:autoSpaceDE w:val="0"/>
        <w:autoSpaceDN w:val="0"/>
        <w:adjustRightInd w:val="0"/>
        <w:ind w:left="432" w:hanging="288"/>
      </w:pPr>
    </w:p>
    <w:p w14:paraId="35304BB7" w14:textId="77777777" w:rsidR="00050083" w:rsidRDefault="00050083" w:rsidP="00050083">
      <w:pPr>
        <w:pStyle w:val="List"/>
        <w:ind w:left="0" w:firstLine="0"/>
        <w:jc w:val="center"/>
        <w:rPr>
          <w:rFonts w:ascii="Times New Roman" w:hAnsi="Times New Roman"/>
          <w:b/>
          <w:sz w:val="24"/>
          <w:szCs w:val="24"/>
        </w:rPr>
      </w:pPr>
      <w:r>
        <w:rPr>
          <w:rFonts w:ascii="Times New Roman" w:hAnsi="Times New Roman"/>
          <w:b/>
          <w:sz w:val="24"/>
          <w:szCs w:val="24"/>
        </w:rPr>
        <w:t>Program Requirement Changes</w:t>
      </w:r>
    </w:p>
    <w:p w14:paraId="05E8206B" w14:textId="77777777" w:rsidR="00050083" w:rsidRDefault="00050083" w:rsidP="009F54D3">
      <w:pPr>
        <w:autoSpaceDE w:val="0"/>
        <w:autoSpaceDN w:val="0"/>
        <w:adjustRightInd w:val="0"/>
        <w:ind w:left="432" w:hanging="288"/>
      </w:pPr>
    </w:p>
    <w:p w14:paraId="088BF576" w14:textId="0222C155" w:rsidR="009F54D3" w:rsidRPr="00682DF2" w:rsidRDefault="009F54D3" w:rsidP="009F54D3">
      <w:pPr>
        <w:autoSpaceDE w:val="0"/>
        <w:autoSpaceDN w:val="0"/>
        <w:adjustRightInd w:val="0"/>
        <w:ind w:left="432" w:hanging="288"/>
      </w:pPr>
      <w:r>
        <w:t>GALLOGLY COLLEGE OF ENGINEERING</w:t>
      </w:r>
    </w:p>
    <w:p w14:paraId="3FD3EDBE" w14:textId="4AACC614" w:rsidR="009F54D3" w:rsidRPr="00FA3692" w:rsidRDefault="009F54D3" w:rsidP="009F54D3">
      <w:pPr>
        <w:ind w:left="576" w:hanging="288"/>
      </w:pPr>
      <w:r>
        <w:rPr>
          <w:u w:val="single"/>
        </w:rPr>
        <w:t>Bioprocessing</w:t>
      </w:r>
      <w:r w:rsidRPr="000D02A6">
        <w:rPr>
          <w:u w:val="single"/>
        </w:rPr>
        <w:t xml:space="preserve">, </w:t>
      </w:r>
      <w:r>
        <w:rPr>
          <w:u w:val="single"/>
        </w:rPr>
        <w:t>Undergraduate Certificate</w:t>
      </w:r>
      <w:r w:rsidRPr="000D02A6">
        <w:rPr>
          <w:u w:val="single"/>
        </w:rPr>
        <w:t xml:space="preserve"> (RPC </w:t>
      </w:r>
      <w:r>
        <w:rPr>
          <w:u w:val="single"/>
        </w:rPr>
        <w:t>512</w:t>
      </w:r>
      <w:r w:rsidRPr="000D02A6">
        <w:rPr>
          <w:u w:val="single"/>
        </w:rPr>
        <w:t>, MC</w:t>
      </w:r>
      <w:r>
        <w:rPr>
          <w:u w:val="single"/>
        </w:rPr>
        <w:t xml:space="preserve"> T045</w:t>
      </w:r>
      <w:r w:rsidRPr="000D02A6">
        <w:rPr>
          <w:u w:val="single"/>
        </w:rPr>
        <w:t>).</w:t>
      </w:r>
      <w:r w:rsidRPr="000D02A6">
        <w:t xml:space="preserve"> </w:t>
      </w:r>
      <w:r>
        <w:t>Course requirement changes</w:t>
      </w:r>
      <w:r w:rsidRPr="00FA3692">
        <w:rPr>
          <w:rFonts w:ascii="Arial" w:hAnsi="Arial" w:cs="Arial"/>
          <w:b/>
          <w:bCs/>
          <w:color w:val="444444"/>
          <w:sz w:val="18"/>
          <w:szCs w:val="18"/>
        </w:rPr>
        <w:t xml:space="preserve"> </w:t>
      </w:r>
      <w:r w:rsidRPr="00FA3692">
        <w:t xml:space="preserve">to the </w:t>
      </w:r>
      <w:r>
        <w:t xml:space="preserve">required coursework: </w:t>
      </w:r>
      <w:r w:rsidRPr="009F54D3">
        <w:t>BME/CH E 4373</w:t>
      </w:r>
      <w:r>
        <w:t xml:space="preserve"> Tissue Engineering</w:t>
      </w:r>
      <w:r w:rsidRPr="009F54D3">
        <w:t xml:space="preserve"> may be taken an alternative option for the BME/CH E 4423 requirement or may be taken as an elective if students choose to take BME/CH E 4423 as the required course.</w:t>
      </w:r>
      <w:r>
        <w:t xml:space="preserve"> </w:t>
      </w:r>
      <w:r w:rsidRPr="009F54D3">
        <w:t>The elective courses will be moved to a list to be maintained by the department. The following elective courses have been added to the list:</w:t>
      </w:r>
      <w:r>
        <w:t xml:space="preserve"> </w:t>
      </w:r>
      <w:r w:rsidRPr="009F54D3">
        <w:t>BIOL 3113 Cell Biology</w:t>
      </w:r>
      <w:r>
        <w:t xml:space="preserve">, </w:t>
      </w:r>
      <w:r w:rsidRPr="009F54D3">
        <w:t>BIOL/PBIO 3333 Genetics</w:t>
      </w:r>
      <w:r>
        <w:t xml:space="preserve">, </w:t>
      </w:r>
      <w:r w:rsidRPr="009F54D3">
        <w:t>CHEM 3653 Introduction To Biochemist</w:t>
      </w:r>
      <w:r>
        <w:t>r</w:t>
      </w:r>
      <w:r w:rsidRPr="009F54D3">
        <w:t>y</w:t>
      </w:r>
      <w:r>
        <w:t xml:space="preserve">, </w:t>
      </w:r>
      <w:r w:rsidRPr="009F54D3">
        <w:t>CHEM 3753 Introduction To Biochemical Methods</w:t>
      </w:r>
      <w:r>
        <w:t xml:space="preserve">, </w:t>
      </w:r>
      <w:r w:rsidRPr="009F54D3">
        <w:t>BIOL 3813 Fundamentals Of Microbiology</w:t>
      </w:r>
      <w:r>
        <w:t xml:space="preserve">, </w:t>
      </w:r>
      <w:r w:rsidRPr="009F54D3">
        <w:t>BIOL 3673 Practical Bioinformatics</w:t>
      </w:r>
      <w:r>
        <w:t xml:space="preserve">, </w:t>
      </w:r>
      <w:r w:rsidRPr="009F54D3">
        <w:t>CHEM 3853 Biochemistry I</w:t>
      </w:r>
      <w:r>
        <w:t xml:space="preserve">, </w:t>
      </w:r>
      <w:r w:rsidRPr="009F54D3">
        <w:t>BIOL 4843 Molecular Biology</w:t>
      </w:r>
      <w:r>
        <w:t xml:space="preserve">, </w:t>
      </w:r>
      <w:r w:rsidRPr="009F54D3">
        <w:t>CHEM 4023 Instrumental Methods Of Chemical Analysis</w:t>
      </w:r>
      <w:r>
        <w:t xml:space="preserve">, </w:t>
      </w:r>
      <w:r w:rsidRPr="009F54D3">
        <w:t xml:space="preserve">CHEM 3953 Biochemistry </w:t>
      </w:r>
      <w:r>
        <w:t xml:space="preserve">II, </w:t>
      </w:r>
      <w:r w:rsidRPr="009F54D3">
        <w:t>BIOL 4833 Basic Immunology</w:t>
      </w:r>
      <w:r>
        <w:t xml:space="preserve">, </w:t>
      </w:r>
      <w:r w:rsidRPr="009F54D3">
        <w:t>BIOL 4853 Physiology Of Microorganisms</w:t>
      </w:r>
      <w:r>
        <w:t xml:space="preserve">, </w:t>
      </w:r>
      <w:r w:rsidRPr="009F54D3">
        <w:t>BIOL 4823 Pathogenic Microbiology And Infectious</w:t>
      </w:r>
      <w:r>
        <w:t xml:space="preserve">, </w:t>
      </w:r>
      <w:r w:rsidRPr="009F54D3">
        <w:t>BIOL 4903 Topics In Virology</w:t>
      </w:r>
      <w:r>
        <w:t xml:space="preserve">, </w:t>
      </w:r>
      <w:r w:rsidRPr="009F54D3">
        <w:t>BIOL 4113 Cellular Pathology</w:t>
      </w:r>
      <w:r>
        <w:t xml:space="preserve">, </w:t>
      </w:r>
      <w:r w:rsidRPr="009F54D3">
        <w:t>ISE 3293 Applied Engineering Statistics</w:t>
      </w:r>
      <w:r>
        <w:t xml:space="preserve">, </w:t>
      </w:r>
      <w:r w:rsidRPr="009F54D3">
        <w:t>BME 3123 Biotransport</w:t>
      </w:r>
      <w:r>
        <w:t xml:space="preserve">, and </w:t>
      </w:r>
      <w:r w:rsidRPr="009F54D3">
        <w:t xml:space="preserve">ECE 4863 </w:t>
      </w:r>
      <w:r>
        <w:t>–</w:t>
      </w:r>
      <w:r w:rsidRPr="009F54D3">
        <w:t xml:space="preserve"> Bioinstrumentation</w:t>
      </w:r>
      <w:r>
        <w:t>. Total credit hours for the certificate will not change.</w:t>
      </w:r>
    </w:p>
    <w:p w14:paraId="76D99957" w14:textId="0095F215" w:rsidR="009F54D3" w:rsidRPr="009F54D3" w:rsidRDefault="009F54D3" w:rsidP="009F54D3">
      <w:pPr>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9F54D3">
        <w:rPr>
          <w:color w:val="000000" w:themeColor="text1"/>
          <w:bdr w:val="none" w:sz="0" w:space="0" w:color="auto" w:frame="1"/>
        </w:rPr>
        <w:t>Updating the course options for BME/CH E 4423 and 5373 to change Tissue Engineering – BME/CH E 4373 to an </w:t>
      </w:r>
      <w:r w:rsidRPr="009F54D3">
        <w:rPr>
          <w:i/>
          <w:iCs/>
          <w:color w:val="000000" w:themeColor="text1"/>
          <w:bdr w:val="none" w:sz="0" w:space="0" w:color="auto" w:frame="1"/>
        </w:rPr>
        <w:t>“and, or”</w:t>
      </w:r>
      <w:r w:rsidRPr="009F54D3">
        <w:rPr>
          <w:color w:val="000000" w:themeColor="text1"/>
          <w:bdr w:val="none" w:sz="0" w:space="0" w:color="auto" w:frame="1"/>
        </w:rPr>
        <w:t> option for Genetic Engineering and Biotechnology – BME/CH E 4423</w:t>
      </w:r>
      <w:r>
        <w:rPr>
          <w:color w:val="000000" w:themeColor="text1"/>
          <w:bdr w:val="none" w:sz="0" w:space="0" w:color="auto" w:frame="1"/>
        </w:rPr>
        <w:t xml:space="preserve">. </w:t>
      </w:r>
      <w:r w:rsidRPr="009F54D3">
        <w:rPr>
          <w:color w:val="000000" w:themeColor="text1"/>
          <w:bdr w:val="none" w:sz="0" w:space="0" w:color="auto" w:frame="1"/>
        </w:rPr>
        <w:t>Also, updating the elective options and moving the courses to a list to be maintained by the department.</w:t>
      </w:r>
    </w:p>
    <w:p w14:paraId="0C77BBD7" w14:textId="77777777" w:rsidR="009F54D3" w:rsidRDefault="009F54D3" w:rsidP="009F54D3">
      <w:pPr>
        <w:autoSpaceDE w:val="0"/>
        <w:autoSpaceDN w:val="0"/>
        <w:adjustRightInd w:val="0"/>
        <w:ind w:left="432" w:hanging="288"/>
      </w:pPr>
    </w:p>
    <w:p w14:paraId="32B32A09" w14:textId="5D392248" w:rsidR="009F54D3" w:rsidRPr="00682DF2" w:rsidRDefault="009F54D3" w:rsidP="009F54D3">
      <w:pPr>
        <w:autoSpaceDE w:val="0"/>
        <w:autoSpaceDN w:val="0"/>
        <w:adjustRightInd w:val="0"/>
        <w:ind w:left="432" w:hanging="288"/>
      </w:pPr>
      <w:r>
        <w:t>WEITZENHOFFER FAMILY COLLEGE OF FINE ARTS</w:t>
      </w:r>
    </w:p>
    <w:p w14:paraId="545F2DBE" w14:textId="538E10B8" w:rsidR="00DE01E0" w:rsidRPr="00FA3692" w:rsidRDefault="00DE01E0" w:rsidP="00DE01E0">
      <w:pPr>
        <w:ind w:left="576" w:hanging="288"/>
      </w:pPr>
      <w:r>
        <w:rPr>
          <w:u w:val="single"/>
        </w:rPr>
        <w:t>Art</w:t>
      </w:r>
      <w:r w:rsidRPr="000D02A6">
        <w:rPr>
          <w:u w:val="single"/>
        </w:rPr>
        <w:t>,</w:t>
      </w:r>
      <w:r>
        <w:rPr>
          <w:u w:val="single"/>
        </w:rPr>
        <w:t xml:space="preserve"> Bachelor of Fine Arts</w:t>
      </w:r>
      <w:r w:rsidRPr="000D02A6">
        <w:rPr>
          <w:u w:val="single"/>
        </w:rPr>
        <w:t xml:space="preserve"> (RPC </w:t>
      </w:r>
      <w:r>
        <w:rPr>
          <w:u w:val="single"/>
        </w:rPr>
        <w:t>268</w:t>
      </w:r>
      <w:r w:rsidRPr="000D02A6">
        <w:rPr>
          <w:u w:val="single"/>
        </w:rPr>
        <w:t>, MC</w:t>
      </w:r>
      <w:r>
        <w:rPr>
          <w:u w:val="single"/>
        </w:rPr>
        <w:t xml:space="preserve"> B063</w:t>
      </w:r>
      <w:r w:rsidRPr="000D02A6">
        <w:rPr>
          <w:u w:val="single"/>
        </w:rPr>
        <w:t>).</w:t>
      </w:r>
      <w:r w:rsidRPr="000D02A6">
        <w:t xml:space="preserve"> </w:t>
      </w:r>
      <w:r>
        <w:t>Course requirement changes</w:t>
      </w:r>
      <w:r w:rsidRPr="00FA3692">
        <w:rPr>
          <w:rFonts w:ascii="Arial" w:hAnsi="Arial" w:cs="Arial"/>
          <w:b/>
          <w:bCs/>
          <w:color w:val="444444"/>
          <w:sz w:val="18"/>
          <w:szCs w:val="18"/>
        </w:rPr>
        <w:t xml:space="preserve"> </w:t>
      </w:r>
      <w:r w:rsidRPr="00FA3692">
        <w:t xml:space="preserve">to the </w:t>
      </w:r>
      <w:r>
        <w:t xml:space="preserve">option of Art, Technology, and Culture. </w:t>
      </w:r>
      <w:r w:rsidRPr="00DE01E0">
        <w:t>Course name changes</w:t>
      </w:r>
      <w:r>
        <w:t xml:space="preserve"> for</w:t>
      </w:r>
      <w:r w:rsidRPr="00DE01E0">
        <w:t xml:space="preserve"> </w:t>
      </w:r>
      <w:r>
        <w:t>t</w:t>
      </w:r>
      <w:r w:rsidRPr="00DE01E0">
        <w:t>wo Lower-Division Specialization ATC (MAJOR REQUIRMENTS):</w:t>
      </w:r>
      <w:r>
        <w:t xml:space="preserve"> </w:t>
      </w:r>
      <w:r w:rsidRPr="00DE01E0">
        <w:t>ATC 2853 Image-Intro Studio Practice to ATC 2853 Introduction to Photography</w:t>
      </w:r>
      <w:r>
        <w:t xml:space="preserve"> and </w:t>
      </w:r>
      <w:r w:rsidRPr="00DE01E0">
        <w:t>ATC 2873 Time-Intro Studio Practice to ATC 2873 Video for the Artist I</w:t>
      </w:r>
      <w:r>
        <w:t xml:space="preserve">. </w:t>
      </w:r>
      <w:r w:rsidRPr="00DE01E0">
        <w:t>Remove note from general education that courses cannot be S/U graded.</w:t>
      </w:r>
      <w:r>
        <w:t xml:space="preserve"> Total credit hours for the degree will not change.</w:t>
      </w:r>
    </w:p>
    <w:p w14:paraId="3729F590" w14:textId="1CA649C3" w:rsidR="00DE01E0" w:rsidRDefault="00DE01E0" w:rsidP="00DE01E0">
      <w:pPr>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DE01E0">
        <w:rPr>
          <w:color w:val="000000" w:themeColor="text1"/>
          <w:bdr w:val="none" w:sz="0" w:space="0" w:color="auto" w:frame="1"/>
        </w:rPr>
        <w:t>Course name changes reflect a clearer title that reflect class content.</w:t>
      </w:r>
    </w:p>
    <w:p w14:paraId="480B13A3" w14:textId="77777777" w:rsidR="00AA3CFE" w:rsidRDefault="00AA3CFE" w:rsidP="00DE01E0">
      <w:pPr>
        <w:ind w:left="576"/>
        <w:rPr>
          <w:color w:val="000000" w:themeColor="text1"/>
          <w:bdr w:val="none" w:sz="0" w:space="0" w:color="auto" w:frame="1"/>
        </w:rPr>
      </w:pPr>
    </w:p>
    <w:p w14:paraId="16414A4F" w14:textId="59C1AF08" w:rsidR="00AA3CFE" w:rsidRPr="00FA3692" w:rsidRDefault="00AA3CFE" w:rsidP="00AA3CFE">
      <w:pPr>
        <w:ind w:left="576" w:hanging="288"/>
      </w:pPr>
      <w:r>
        <w:rPr>
          <w:u w:val="single"/>
        </w:rPr>
        <w:t>Musical Theatre Performance</w:t>
      </w:r>
      <w:r w:rsidRPr="000D02A6">
        <w:rPr>
          <w:u w:val="single"/>
        </w:rPr>
        <w:t>,</w:t>
      </w:r>
      <w:r>
        <w:rPr>
          <w:u w:val="single"/>
        </w:rPr>
        <w:t xml:space="preserve"> Bachelor of Fine Arts</w:t>
      </w:r>
      <w:r w:rsidRPr="000D02A6">
        <w:rPr>
          <w:u w:val="single"/>
        </w:rPr>
        <w:t xml:space="preserve"> (RPC </w:t>
      </w:r>
      <w:r>
        <w:rPr>
          <w:u w:val="single"/>
        </w:rPr>
        <w:t>342</w:t>
      </w:r>
      <w:r w:rsidRPr="000D02A6">
        <w:rPr>
          <w:u w:val="single"/>
        </w:rPr>
        <w:t>, MC</w:t>
      </w:r>
      <w:r>
        <w:rPr>
          <w:u w:val="single"/>
        </w:rPr>
        <w:t xml:space="preserve"> B737</w:t>
      </w:r>
      <w:r w:rsidRPr="000D02A6">
        <w:rPr>
          <w:u w:val="single"/>
        </w:rPr>
        <w:t>).</w:t>
      </w:r>
      <w:r w:rsidRPr="000D02A6">
        <w:t xml:space="preserve"> </w:t>
      </w:r>
      <w:r>
        <w:t>Course requirement changes</w:t>
      </w:r>
      <w:r w:rsidRPr="00FA3692">
        <w:rPr>
          <w:rFonts w:ascii="Arial" w:hAnsi="Arial" w:cs="Arial"/>
          <w:b/>
          <w:bCs/>
          <w:color w:val="444444"/>
          <w:sz w:val="18"/>
          <w:szCs w:val="18"/>
        </w:rPr>
        <w:t xml:space="preserve"> </w:t>
      </w:r>
      <w:r w:rsidRPr="00FA3692">
        <w:t xml:space="preserve">to </w:t>
      </w:r>
      <w:r>
        <w:t>change the title of MTHR 2162 Intro to Urban Dance to Intro to Hip Hop. Total credit hours for the degree will not change.</w:t>
      </w:r>
    </w:p>
    <w:p w14:paraId="3251144D" w14:textId="4811D985" w:rsidR="00AA3CFE" w:rsidRPr="00AA3CFE" w:rsidRDefault="00AA3CFE" w:rsidP="00AA3CFE">
      <w:pPr>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AA3CFE">
        <w:rPr>
          <w:color w:val="000000" w:themeColor="text1"/>
          <w:bdr w:val="none" w:sz="0" w:space="0" w:color="auto" w:frame="1"/>
        </w:rPr>
        <w:t>MTHR 2162 is now called Intro to Hip Hop</w:t>
      </w:r>
      <w:r>
        <w:rPr>
          <w:color w:val="000000" w:themeColor="text1"/>
          <w:bdr w:val="none" w:sz="0" w:space="0" w:color="auto" w:frame="1"/>
        </w:rPr>
        <w:t xml:space="preserve">. </w:t>
      </w:r>
      <w:r w:rsidRPr="00AA3CFE">
        <w:rPr>
          <w:color w:val="000000" w:themeColor="text1"/>
          <w:bdr w:val="none" w:sz="0" w:space="0" w:color="auto" w:frame="1"/>
        </w:rPr>
        <w:t>It will no longer be called Intro to Urban Dance</w:t>
      </w:r>
      <w:r>
        <w:rPr>
          <w:color w:val="000000" w:themeColor="text1"/>
          <w:bdr w:val="none" w:sz="0" w:space="0" w:color="auto" w:frame="1"/>
        </w:rPr>
        <w:t>. The new title better describes course content.</w:t>
      </w:r>
    </w:p>
    <w:p w14:paraId="3CDE49E5" w14:textId="77777777" w:rsidR="00DE01E0" w:rsidRDefault="00DE01E0" w:rsidP="00AA3CFE">
      <w:pPr>
        <w:rPr>
          <w:u w:val="single"/>
        </w:rPr>
      </w:pPr>
    </w:p>
    <w:p w14:paraId="1E607795" w14:textId="2D3A7868" w:rsidR="009F54D3" w:rsidRPr="00FA3692" w:rsidRDefault="00806331" w:rsidP="00806331">
      <w:pPr>
        <w:ind w:left="576" w:hanging="288"/>
      </w:pPr>
      <w:r>
        <w:rPr>
          <w:u w:val="single"/>
        </w:rPr>
        <w:t>Music</w:t>
      </w:r>
      <w:r w:rsidR="009F54D3" w:rsidRPr="000D02A6">
        <w:rPr>
          <w:u w:val="single"/>
        </w:rPr>
        <w:t>,</w:t>
      </w:r>
      <w:r>
        <w:rPr>
          <w:u w:val="single"/>
        </w:rPr>
        <w:t xml:space="preserve"> Bachelor of Music</w:t>
      </w:r>
      <w:r w:rsidR="009F54D3" w:rsidRPr="000D02A6">
        <w:rPr>
          <w:u w:val="single"/>
        </w:rPr>
        <w:t xml:space="preserve"> (RPC </w:t>
      </w:r>
      <w:r>
        <w:rPr>
          <w:u w:val="single"/>
        </w:rPr>
        <w:t>172</w:t>
      </w:r>
      <w:r w:rsidR="009F54D3" w:rsidRPr="000D02A6">
        <w:rPr>
          <w:u w:val="single"/>
        </w:rPr>
        <w:t>, MC</w:t>
      </w:r>
      <w:r w:rsidR="009F54D3">
        <w:rPr>
          <w:u w:val="single"/>
        </w:rPr>
        <w:t xml:space="preserve"> </w:t>
      </w:r>
      <w:r>
        <w:rPr>
          <w:u w:val="single"/>
        </w:rPr>
        <w:t>B724</w:t>
      </w:r>
      <w:r w:rsidR="009F54D3" w:rsidRPr="000D02A6">
        <w:rPr>
          <w:u w:val="single"/>
        </w:rPr>
        <w:t>).</w:t>
      </w:r>
      <w:r w:rsidR="009F54D3" w:rsidRPr="000D02A6">
        <w:t xml:space="preserve"> </w:t>
      </w:r>
      <w:r w:rsidR="009F54D3">
        <w:t>Course requirement changes</w:t>
      </w:r>
      <w:r w:rsidR="009F54D3" w:rsidRPr="00FA3692">
        <w:rPr>
          <w:rFonts w:ascii="Arial" w:hAnsi="Arial" w:cs="Arial"/>
          <w:b/>
          <w:bCs/>
          <w:color w:val="444444"/>
          <w:sz w:val="18"/>
          <w:szCs w:val="18"/>
        </w:rPr>
        <w:t xml:space="preserve"> </w:t>
      </w:r>
      <w:r w:rsidR="009F54D3" w:rsidRPr="00FA3692">
        <w:t xml:space="preserve">to the </w:t>
      </w:r>
      <w:r>
        <w:t xml:space="preserve">option of Organ. </w:t>
      </w:r>
      <w:r w:rsidRPr="00806331">
        <w:t xml:space="preserve">Updating Course Title for one required Major Area course, MULI 4453 title changed to Organ Literature I: Renaissance, Baroque, &amp; Classical. Deleting two courses from the program and replacing with two others: Delete MUTE 4423 and MUTE 4252; Add MULI 4463 Organ Literature II: Romantic, 20th, &amp; </w:t>
      </w:r>
      <w:r w:rsidRPr="00806331">
        <w:lastRenderedPageBreak/>
        <w:t>21st Century (title change) and MULI 4482 History of Hymnody.</w:t>
      </w:r>
      <w:r>
        <w:t xml:space="preserve"> </w:t>
      </w:r>
      <w:r w:rsidRPr="00806331">
        <w:t>Update notes to reflect course title changes in major performance options.</w:t>
      </w:r>
      <w:r>
        <w:t xml:space="preserve"> </w:t>
      </w:r>
      <w:r w:rsidR="009F54D3">
        <w:t xml:space="preserve">Total credit hours for the </w:t>
      </w:r>
      <w:r>
        <w:t>degree</w:t>
      </w:r>
      <w:r w:rsidR="009F54D3">
        <w:t xml:space="preserve"> will not change.</w:t>
      </w:r>
    </w:p>
    <w:p w14:paraId="65159898" w14:textId="6F0524A4" w:rsidR="009F54D3" w:rsidRDefault="009F54D3" w:rsidP="00806331">
      <w:pPr>
        <w:ind w:left="576"/>
      </w:pPr>
      <w:r w:rsidRPr="008F759A">
        <w:rPr>
          <w:color w:val="000000" w:themeColor="text1"/>
          <w:u w:val="single"/>
        </w:rPr>
        <w:t>Reason for request</w:t>
      </w:r>
      <w:r w:rsidRPr="008F759A">
        <w:rPr>
          <w:color w:val="000000" w:themeColor="text1"/>
        </w:rPr>
        <w:t xml:space="preserve">: </w:t>
      </w:r>
      <w:r w:rsidR="00806331" w:rsidRPr="00806331">
        <w:rPr>
          <w:color w:val="000000" w:themeColor="text1"/>
          <w:bdr w:val="none" w:sz="0" w:space="0" w:color="auto" w:frame="1"/>
        </w:rPr>
        <w:t>Updating degree to match course changes/deletions in the organ area.</w:t>
      </w:r>
    </w:p>
    <w:p w14:paraId="689B8E68" w14:textId="77777777" w:rsidR="009F54D3" w:rsidRDefault="009F54D3" w:rsidP="009F54D3">
      <w:pPr>
        <w:autoSpaceDE w:val="0"/>
        <w:autoSpaceDN w:val="0"/>
        <w:adjustRightInd w:val="0"/>
      </w:pPr>
    </w:p>
    <w:p w14:paraId="2FDF791C" w14:textId="299F7343" w:rsidR="00C17CFA" w:rsidRPr="00682DF2" w:rsidRDefault="00FA3692" w:rsidP="00C17CFA">
      <w:pPr>
        <w:autoSpaceDE w:val="0"/>
        <w:autoSpaceDN w:val="0"/>
        <w:adjustRightInd w:val="0"/>
        <w:ind w:left="432" w:hanging="288"/>
      </w:pPr>
      <w:r>
        <w:t>POLYTECHNIC INSTITUTE</w:t>
      </w:r>
    </w:p>
    <w:p w14:paraId="15B312B7" w14:textId="11DA2186" w:rsidR="00FA3692" w:rsidRPr="00FA3692" w:rsidRDefault="00FA3692" w:rsidP="00ED4234">
      <w:pPr>
        <w:ind w:left="576" w:hanging="288"/>
      </w:pPr>
      <w:r>
        <w:rPr>
          <w:u w:val="single"/>
        </w:rPr>
        <w:t>Applied Artificial Intelligence</w:t>
      </w:r>
      <w:r w:rsidR="00C17CFA" w:rsidRPr="000D02A6">
        <w:rPr>
          <w:u w:val="single"/>
        </w:rPr>
        <w:t xml:space="preserve">, </w:t>
      </w:r>
      <w:r w:rsidR="00C17CFA">
        <w:rPr>
          <w:u w:val="single"/>
        </w:rPr>
        <w:t xml:space="preserve">Bachelor of </w:t>
      </w:r>
      <w:r>
        <w:rPr>
          <w:u w:val="single"/>
        </w:rPr>
        <w:t>Science</w:t>
      </w:r>
      <w:r w:rsidR="00C17CFA" w:rsidRPr="000D02A6">
        <w:rPr>
          <w:u w:val="single"/>
        </w:rPr>
        <w:t xml:space="preserve"> (RPC </w:t>
      </w:r>
      <w:r>
        <w:rPr>
          <w:u w:val="single"/>
        </w:rPr>
        <w:t>515</w:t>
      </w:r>
      <w:r w:rsidR="00C17CFA" w:rsidRPr="000D02A6">
        <w:rPr>
          <w:u w:val="single"/>
        </w:rPr>
        <w:t>, MC</w:t>
      </w:r>
      <w:r w:rsidR="00C17CFA">
        <w:rPr>
          <w:u w:val="single"/>
        </w:rPr>
        <w:t xml:space="preserve"> B</w:t>
      </w:r>
      <w:r>
        <w:rPr>
          <w:u w:val="single"/>
        </w:rPr>
        <w:t>026</w:t>
      </w:r>
      <w:r w:rsidR="00C17CFA" w:rsidRPr="000D02A6">
        <w:rPr>
          <w:u w:val="single"/>
        </w:rPr>
        <w:t>).</w:t>
      </w:r>
      <w:r w:rsidR="00C17CFA" w:rsidRPr="000D02A6">
        <w:t xml:space="preserve"> </w:t>
      </w:r>
      <w:r w:rsidR="00C17CFA">
        <w:t>Course requirement changes</w:t>
      </w:r>
      <w:r w:rsidRPr="00FA3692">
        <w:rPr>
          <w:rFonts w:ascii="Arial" w:hAnsi="Arial" w:cs="Arial"/>
          <w:b/>
          <w:bCs/>
          <w:color w:val="444444"/>
          <w:sz w:val="18"/>
          <w:szCs w:val="18"/>
        </w:rPr>
        <w:t xml:space="preserve"> </w:t>
      </w:r>
      <w:r w:rsidRPr="00FA3692">
        <w:t>to the major:</w:t>
      </w:r>
      <w:r>
        <w:t xml:space="preserve"> </w:t>
      </w:r>
      <w:r w:rsidRPr="00FA3692">
        <w:t>Remove AAI 4313 Deep Learning II and CYBS 4293 Intro to Cloud Computing and Security</w:t>
      </w:r>
      <w:r w:rsidR="00ED4234">
        <w:t xml:space="preserve">. </w:t>
      </w:r>
      <w:r w:rsidRPr="00FA3692">
        <w:t>Add AAI 4333 Applications of Deep Learning and SDI 3213 Cloud Computing</w:t>
      </w:r>
      <w:r w:rsidR="00ED4234">
        <w:t>.</w:t>
      </w:r>
    </w:p>
    <w:p w14:paraId="59B7C46B" w14:textId="470375D3" w:rsidR="00FA3692" w:rsidRPr="00FA3692" w:rsidRDefault="00FA3692" w:rsidP="00FA3692">
      <w:pPr>
        <w:shd w:val="clear" w:color="auto" w:fill="FFFFFF"/>
        <w:ind w:left="576"/>
        <w:textAlignment w:val="baseline"/>
      </w:pPr>
      <w:r w:rsidRPr="00FA3692">
        <w:t>Curriculum changes to major support requirements:</w:t>
      </w:r>
      <w:r>
        <w:t xml:space="preserve"> </w:t>
      </w:r>
      <w:r w:rsidRPr="00FA3692">
        <w:t>Remove MATH 2423, C S 1324, C S 2334, C S 2414, and C S 2813 or MATH 2513</w:t>
      </w:r>
      <w:r w:rsidR="00ED4234">
        <w:t>.</w:t>
      </w:r>
      <w:r>
        <w:t xml:space="preserve"> </w:t>
      </w:r>
      <w:r w:rsidRPr="00FA3692">
        <w:t>Add MATH 1914 Calculus I (alternatively students may take MATH 2123 or MATH 2423)</w:t>
      </w:r>
      <w:r>
        <w:t xml:space="preserve"> and</w:t>
      </w:r>
      <w:r w:rsidRPr="00FA3692">
        <w:t xml:space="preserve"> four new courses</w:t>
      </w:r>
      <w:r>
        <w:t xml:space="preserve">. </w:t>
      </w:r>
      <w:r w:rsidRPr="00FA3692">
        <w:t xml:space="preserve">The new courses </w:t>
      </w:r>
      <w:r w:rsidR="00ED4234" w:rsidRPr="00FA3692">
        <w:t>are</w:t>
      </w:r>
      <w:r>
        <w:t xml:space="preserve"> </w:t>
      </w:r>
      <w:r w:rsidRPr="00FA3692">
        <w:t>POLY 1003 - Frontiers in Emerging Technologies, First Year Experience</w:t>
      </w:r>
      <w:r>
        <w:t xml:space="preserve">, </w:t>
      </w:r>
      <w:r w:rsidRPr="00FA3692">
        <w:t>POLY 1203 - Foundations of Programming for Emerging Technologies</w:t>
      </w:r>
      <w:r>
        <w:t xml:space="preserve">, </w:t>
      </w:r>
      <w:r w:rsidRPr="00FA3692">
        <w:t>POLY 2203 - Applied Statistics for Modern Computing</w:t>
      </w:r>
      <w:r>
        <w:t xml:space="preserve">, and </w:t>
      </w:r>
      <w:r w:rsidRPr="00FA3692">
        <w:t>POLY 2513 - Applied Discrete Mathematics for Computing</w:t>
      </w:r>
      <w:r>
        <w:t>.</w:t>
      </w:r>
    </w:p>
    <w:p w14:paraId="2B35EFC7" w14:textId="2EF57F86" w:rsidR="00C17CFA" w:rsidRPr="00FA3692" w:rsidRDefault="00FA3692" w:rsidP="00FA3692">
      <w:pPr>
        <w:shd w:val="clear" w:color="auto" w:fill="FFFFFF"/>
        <w:ind w:left="576"/>
        <w:textAlignment w:val="baseline"/>
      </w:pPr>
      <w:r w:rsidRPr="00FA3692">
        <w:t>Curriculum changes to general education requirements:</w:t>
      </w:r>
      <w:r>
        <w:t xml:space="preserve"> </w:t>
      </w:r>
      <w:r w:rsidRPr="00FA3692">
        <w:t>Remove MATH 1823 as Core I Math requirement</w:t>
      </w:r>
      <w:r w:rsidR="00ED4234">
        <w:t>.</w:t>
      </w:r>
      <w:r>
        <w:t xml:space="preserve"> </w:t>
      </w:r>
      <w:r w:rsidRPr="00FA3692">
        <w:t>Add MATH 1523 as Core I Math requirement</w:t>
      </w:r>
      <w:r>
        <w:t xml:space="preserve">. </w:t>
      </w:r>
      <w:r w:rsidR="00C17CFA">
        <w:t>Total credit hours for the degree will not change.</w:t>
      </w:r>
    </w:p>
    <w:p w14:paraId="65354844" w14:textId="56CF2262" w:rsidR="00A358D5" w:rsidRDefault="00C17CFA" w:rsidP="00C17CFA">
      <w:pPr>
        <w:shd w:val="clear" w:color="auto" w:fill="FFFFFF"/>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00FA3692" w:rsidRPr="00FA3692">
        <w:rPr>
          <w:color w:val="000000" w:themeColor="text1"/>
          <w:bdr w:val="none" w:sz="0" w:space="0" w:color="auto" w:frame="1"/>
        </w:rPr>
        <w:t xml:space="preserve">Changes in the mathematics requirements were made. </w:t>
      </w:r>
      <w:r w:rsidR="00FA3692">
        <w:rPr>
          <w:color w:val="000000" w:themeColor="text1"/>
          <w:bdr w:val="none" w:sz="0" w:space="0" w:color="auto" w:frame="1"/>
        </w:rPr>
        <w:t xml:space="preserve">MATH 1914 </w:t>
      </w:r>
      <w:r w:rsidR="00FA3692" w:rsidRPr="00FA3692">
        <w:rPr>
          <w:color w:val="000000" w:themeColor="text1"/>
          <w:bdr w:val="none" w:sz="0" w:space="0" w:color="auto" w:frame="1"/>
        </w:rPr>
        <w:t xml:space="preserve">Calculus I (4 credit hour) is now the level of mathematics required for this program. Course adjustments were made to accommodate this level of mathematics. </w:t>
      </w:r>
      <w:r w:rsidR="00ED4234">
        <w:rPr>
          <w:color w:val="000000" w:themeColor="text1"/>
          <w:bdr w:val="none" w:sz="0" w:space="0" w:color="auto" w:frame="1"/>
        </w:rPr>
        <w:t>F</w:t>
      </w:r>
      <w:r w:rsidR="00ED4234" w:rsidRPr="00ED4234">
        <w:rPr>
          <w:color w:val="000000" w:themeColor="text1"/>
          <w:bdr w:val="none" w:sz="0" w:space="0" w:color="auto" w:frame="1"/>
        </w:rPr>
        <w:t>our new</w:t>
      </w:r>
      <w:r w:rsidR="00ED4234">
        <w:rPr>
          <w:color w:val="000000" w:themeColor="text1"/>
          <w:bdr w:val="none" w:sz="0" w:space="0" w:color="auto" w:frame="1"/>
        </w:rPr>
        <w:t xml:space="preserve"> POLY</w:t>
      </w:r>
      <w:r w:rsidR="00ED4234" w:rsidRPr="00ED4234">
        <w:rPr>
          <w:color w:val="000000" w:themeColor="text1"/>
          <w:bdr w:val="none" w:sz="0" w:space="0" w:color="auto" w:frame="1"/>
        </w:rPr>
        <w:t xml:space="preserve"> courses</w:t>
      </w:r>
      <w:r w:rsidR="00ED4234">
        <w:rPr>
          <w:color w:val="000000" w:themeColor="text1"/>
          <w:bdr w:val="none" w:sz="0" w:space="0" w:color="auto" w:frame="1"/>
        </w:rPr>
        <w:t xml:space="preserve"> were added</w:t>
      </w:r>
      <w:r w:rsidR="00ED4234" w:rsidRPr="00ED4234">
        <w:rPr>
          <w:color w:val="000000" w:themeColor="text1"/>
          <w:bdr w:val="none" w:sz="0" w:space="0" w:color="auto" w:frame="1"/>
        </w:rPr>
        <w:t xml:space="preserve"> to accommodate the lower math requirements as well as provide tailored content to accommodate the applied nature of the Polytechnic courses. </w:t>
      </w:r>
      <w:r w:rsidR="00FA3692" w:rsidRPr="00FA3692">
        <w:rPr>
          <w:color w:val="000000" w:themeColor="text1"/>
          <w:bdr w:val="none" w:sz="0" w:space="0" w:color="auto" w:frame="1"/>
        </w:rPr>
        <w:t>This change opens the major to more students and opens more electives in the first two years. </w:t>
      </w:r>
      <w:r w:rsidR="00ED4234" w:rsidRPr="00ED4234">
        <w:rPr>
          <w:color w:val="000000" w:themeColor="text1"/>
          <w:bdr w:val="none" w:sz="0" w:space="0" w:color="auto" w:frame="1"/>
        </w:rPr>
        <w:t>Upper division courses were adjusted as a result of an industrial advisory board curriculum review. </w:t>
      </w:r>
    </w:p>
    <w:p w14:paraId="704633E1" w14:textId="77777777" w:rsidR="00ED4234" w:rsidRDefault="00ED4234" w:rsidP="00C17CFA">
      <w:pPr>
        <w:shd w:val="clear" w:color="auto" w:fill="FFFFFF"/>
        <w:ind w:left="576"/>
        <w:textAlignment w:val="baseline"/>
        <w:rPr>
          <w:color w:val="000000" w:themeColor="text1"/>
          <w:bdr w:val="none" w:sz="0" w:space="0" w:color="auto" w:frame="1"/>
        </w:rPr>
      </w:pPr>
    </w:p>
    <w:p w14:paraId="065228E2" w14:textId="4E9B51C2" w:rsidR="00ED4234" w:rsidRPr="00ED4234" w:rsidRDefault="00ED4234" w:rsidP="00ED4234">
      <w:pPr>
        <w:ind w:left="576" w:hanging="288"/>
      </w:pPr>
      <w:r>
        <w:rPr>
          <w:u w:val="single"/>
        </w:rPr>
        <w:t>Cybersecurity</w:t>
      </w:r>
      <w:r w:rsidRPr="000D02A6">
        <w:rPr>
          <w:u w:val="single"/>
        </w:rPr>
        <w:t xml:space="preserve">, </w:t>
      </w:r>
      <w:r>
        <w:rPr>
          <w:u w:val="single"/>
        </w:rPr>
        <w:t>Bachelor of Science</w:t>
      </w:r>
      <w:r w:rsidRPr="000D02A6">
        <w:rPr>
          <w:u w:val="single"/>
        </w:rPr>
        <w:t xml:space="preserve"> (RPC </w:t>
      </w:r>
      <w:r>
        <w:rPr>
          <w:u w:val="single"/>
        </w:rPr>
        <w:t>496</w:t>
      </w:r>
      <w:r w:rsidRPr="000D02A6">
        <w:rPr>
          <w:u w:val="single"/>
        </w:rPr>
        <w:t>, MC</w:t>
      </w:r>
      <w:r>
        <w:rPr>
          <w:u w:val="single"/>
        </w:rPr>
        <w:t xml:space="preserve"> B264</w:t>
      </w:r>
      <w:r w:rsidRPr="000D02A6">
        <w:rPr>
          <w:u w:val="single"/>
        </w:rPr>
        <w:t>).</w:t>
      </w:r>
      <w:r w:rsidRPr="000D02A6">
        <w:t xml:space="preserve"> </w:t>
      </w:r>
      <w:r>
        <w:t>Requesting to add the program to the Norman Campus location. Course requirement changes</w:t>
      </w:r>
      <w:r w:rsidRPr="00FA3692">
        <w:rPr>
          <w:rFonts w:ascii="Arial" w:hAnsi="Arial" w:cs="Arial"/>
          <w:b/>
          <w:bCs/>
          <w:color w:val="444444"/>
          <w:sz w:val="18"/>
          <w:szCs w:val="18"/>
        </w:rPr>
        <w:t xml:space="preserve"> </w:t>
      </w:r>
      <w:r w:rsidRPr="00FA3692">
        <w:t>to the major:</w:t>
      </w:r>
      <w:r>
        <w:t xml:space="preserve"> </w:t>
      </w:r>
      <w:r w:rsidRPr="00ED4234">
        <w:t>Remove CYBS 3223, CYBS 3813, CYBS 4103, and CYBS 4883.</w:t>
      </w:r>
      <w:r>
        <w:t xml:space="preserve"> A</w:t>
      </w:r>
      <w:r w:rsidRPr="00ED4234">
        <w:t>dd SDI 3203 Computer Networks, SDI 3213 Cloud Computing, CYBS 4123 System Administration, and CYBS 4333 Incidence Response Management.</w:t>
      </w:r>
      <w:r>
        <w:t xml:space="preserve"> </w:t>
      </w:r>
      <w:r w:rsidRPr="00ED4234">
        <w:t xml:space="preserve">Update </w:t>
      </w:r>
      <w:r w:rsidR="002063C0">
        <w:t xml:space="preserve">the </w:t>
      </w:r>
      <w:r w:rsidRPr="00ED4234">
        <w:t>department maintained major elective list</w:t>
      </w:r>
      <w:r>
        <w:t>.</w:t>
      </w:r>
    </w:p>
    <w:p w14:paraId="0362386C" w14:textId="6F8217DB" w:rsidR="00ED4234" w:rsidRPr="00FA3692" w:rsidRDefault="00ED4234" w:rsidP="002063C0">
      <w:pPr>
        <w:ind w:left="576"/>
      </w:pPr>
      <w:r w:rsidRPr="00FA3692">
        <w:t>Curriculum changes to major support requirements:</w:t>
      </w:r>
      <w:r>
        <w:t xml:space="preserve"> </w:t>
      </w:r>
      <w:r w:rsidRPr="00ED4234">
        <w:t>Remove MATH 2423, C S 1324, C S 2334, C S 2413, and C S 2813 or MATH 2513.</w:t>
      </w:r>
      <w:r>
        <w:t xml:space="preserve"> Add</w:t>
      </w:r>
      <w:r w:rsidRPr="00FA3692">
        <w:t xml:space="preserve"> four new courses</w:t>
      </w:r>
      <w:r>
        <w:t xml:space="preserve">: </w:t>
      </w:r>
      <w:r w:rsidRPr="00FA3692">
        <w:t>POLY 1003 - Frontiers in Emerging Technologies, First Year Experience</w:t>
      </w:r>
      <w:r>
        <w:t xml:space="preserve">, </w:t>
      </w:r>
      <w:r w:rsidRPr="00FA3692">
        <w:t>POLY 1203 - Foundations of Programming for Emerging Technologies</w:t>
      </w:r>
      <w:r>
        <w:t xml:space="preserve">, </w:t>
      </w:r>
      <w:r w:rsidRPr="00FA3692">
        <w:t>POLY 2203 - Applied Statistics for Modern Computing</w:t>
      </w:r>
      <w:r>
        <w:t xml:space="preserve">, and </w:t>
      </w:r>
      <w:r w:rsidRPr="00FA3692">
        <w:t>POLY 2513 - Applied Discrete Mathematics for Computing</w:t>
      </w:r>
      <w:r>
        <w:t xml:space="preserve">. </w:t>
      </w:r>
    </w:p>
    <w:p w14:paraId="6A1B462C" w14:textId="55347EDB" w:rsidR="00ED4234" w:rsidRPr="00FA3692" w:rsidRDefault="00ED4234" w:rsidP="002063C0">
      <w:pPr>
        <w:shd w:val="clear" w:color="auto" w:fill="FFFFFF"/>
        <w:ind w:left="576"/>
        <w:textAlignment w:val="baseline"/>
      </w:pPr>
      <w:r w:rsidRPr="00FA3692">
        <w:t>Curriculum changes to general education requirements:</w:t>
      </w:r>
      <w:r>
        <w:t xml:space="preserve"> </w:t>
      </w:r>
      <w:r w:rsidR="002063C0" w:rsidRPr="002063C0">
        <w:t>Remove MATH 1823</w:t>
      </w:r>
      <w:r w:rsidR="002063C0">
        <w:t xml:space="preserve">; </w:t>
      </w:r>
      <w:r w:rsidR="002063C0" w:rsidRPr="002063C0">
        <w:t>Add MATH 1503 College Algebra</w:t>
      </w:r>
      <w:r w:rsidR="002063C0">
        <w:t xml:space="preserve">. </w:t>
      </w:r>
      <w:r>
        <w:t>Total credit hours for the degree will not change.</w:t>
      </w:r>
    </w:p>
    <w:p w14:paraId="72FE6AF3" w14:textId="02D39C9E" w:rsidR="00ED4234" w:rsidRDefault="00ED4234" w:rsidP="00C17CFA">
      <w:pPr>
        <w:shd w:val="clear" w:color="auto" w:fill="FFFFFF"/>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ED4234">
        <w:rPr>
          <w:color w:val="000000" w:themeColor="text1"/>
          <w:bdr w:val="none" w:sz="0" w:space="0" w:color="auto" w:frame="1"/>
        </w:rPr>
        <w:t xml:space="preserve">Changes in the mathematics requirements were made. College Algebra is the level of mathematics required for this program. Course adjustments were made to accommodate this level of mathematics. </w:t>
      </w:r>
      <w:r w:rsidR="002063C0">
        <w:rPr>
          <w:color w:val="000000" w:themeColor="text1"/>
          <w:bdr w:val="none" w:sz="0" w:space="0" w:color="auto" w:frame="1"/>
        </w:rPr>
        <w:t>F</w:t>
      </w:r>
      <w:r w:rsidR="002063C0" w:rsidRPr="00ED4234">
        <w:rPr>
          <w:color w:val="000000" w:themeColor="text1"/>
          <w:bdr w:val="none" w:sz="0" w:space="0" w:color="auto" w:frame="1"/>
        </w:rPr>
        <w:t>our new</w:t>
      </w:r>
      <w:r w:rsidR="002063C0">
        <w:rPr>
          <w:color w:val="000000" w:themeColor="text1"/>
          <w:bdr w:val="none" w:sz="0" w:space="0" w:color="auto" w:frame="1"/>
        </w:rPr>
        <w:t xml:space="preserve"> POLY</w:t>
      </w:r>
      <w:r w:rsidR="002063C0" w:rsidRPr="00ED4234">
        <w:rPr>
          <w:color w:val="000000" w:themeColor="text1"/>
          <w:bdr w:val="none" w:sz="0" w:space="0" w:color="auto" w:frame="1"/>
        </w:rPr>
        <w:t xml:space="preserve"> courses</w:t>
      </w:r>
      <w:r w:rsidR="002063C0">
        <w:rPr>
          <w:color w:val="000000" w:themeColor="text1"/>
          <w:bdr w:val="none" w:sz="0" w:space="0" w:color="auto" w:frame="1"/>
        </w:rPr>
        <w:t xml:space="preserve"> were added</w:t>
      </w:r>
      <w:r w:rsidR="002063C0" w:rsidRPr="00ED4234">
        <w:rPr>
          <w:color w:val="000000" w:themeColor="text1"/>
          <w:bdr w:val="none" w:sz="0" w:space="0" w:color="auto" w:frame="1"/>
        </w:rPr>
        <w:t xml:space="preserve"> to accommodate the lower math requirements as well as provide tailored content to accommodate the applied nature of the Polytechnic courses. </w:t>
      </w:r>
      <w:r w:rsidRPr="00ED4234">
        <w:rPr>
          <w:color w:val="000000" w:themeColor="text1"/>
          <w:bdr w:val="none" w:sz="0" w:space="0" w:color="auto" w:frame="1"/>
        </w:rPr>
        <w:t>This change opens the major to more students and opens more electives in the first two years. Upper division courses were adjusted between required and elective as a result of an industrial advisory board curriculum</w:t>
      </w:r>
      <w:r w:rsidR="002063C0">
        <w:rPr>
          <w:color w:val="000000" w:themeColor="text1"/>
          <w:bdr w:val="none" w:sz="0" w:space="0" w:color="auto" w:frame="1"/>
        </w:rPr>
        <w:t xml:space="preserve"> </w:t>
      </w:r>
      <w:r w:rsidRPr="00ED4234">
        <w:rPr>
          <w:color w:val="000000" w:themeColor="text1"/>
          <w:bdr w:val="none" w:sz="0" w:space="0" w:color="auto" w:frame="1"/>
        </w:rPr>
        <w:t>review. In addition, a location of Norman was added per the revised location expectations (also to be offered in OKC).</w:t>
      </w:r>
    </w:p>
    <w:p w14:paraId="78024884" w14:textId="77777777" w:rsidR="002063C0" w:rsidRDefault="002063C0" w:rsidP="00C17CFA">
      <w:pPr>
        <w:shd w:val="clear" w:color="auto" w:fill="FFFFFF"/>
        <w:ind w:left="576"/>
        <w:textAlignment w:val="baseline"/>
        <w:rPr>
          <w:color w:val="000000" w:themeColor="text1"/>
          <w:bdr w:val="none" w:sz="0" w:space="0" w:color="auto" w:frame="1"/>
        </w:rPr>
      </w:pPr>
    </w:p>
    <w:p w14:paraId="72369551" w14:textId="4FBE1411" w:rsidR="002063C0" w:rsidRPr="00FA3692" w:rsidRDefault="002063C0" w:rsidP="002063C0">
      <w:pPr>
        <w:ind w:left="576" w:hanging="288"/>
      </w:pPr>
      <w:r>
        <w:rPr>
          <w:u w:val="single"/>
        </w:rPr>
        <w:t>Software Development and Integration</w:t>
      </w:r>
      <w:r w:rsidRPr="000D02A6">
        <w:rPr>
          <w:u w:val="single"/>
        </w:rPr>
        <w:t xml:space="preserve">, </w:t>
      </w:r>
      <w:r>
        <w:rPr>
          <w:u w:val="single"/>
        </w:rPr>
        <w:t>Bachelor of Science</w:t>
      </w:r>
      <w:r w:rsidRPr="000D02A6">
        <w:rPr>
          <w:u w:val="single"/>
        </w:rPr>
        <w:t xml:space="preserve"> (RPC </w:t>
      </w:r>
      <w:r>
        <w:rPr>
          <w:u w:val="single"/>
        </w:rPr>
        <w:t>516</w:t>
      </w:r>
      <w:r w:rsidRPr="000D02A6">
        <w:rPr>
          <w:u w:val="single"/>
        </w:rPr>
        <w:t>, MC</w:t>
      </w:r>
      <w:r>
        <w:rPr>
          <w:u w:val="single"/>
        </w:rPr>
        <w:t xml:space="preserve"> B846</w:t>
      </w:r>
      <w:r w:rsidRPr="000D02A6">
        <w:rPr>
          <w:u w:val="single"/>
        </w:rPr>
        <w:t>).</w:t>
      </w:r>
      <w:r w:rsidRPr="000D02A6">
        <w:t xml:space="preserve"> </w:t>
      </w:r>
      <w:r>
        <w:t xml:space="preserve">Requesting to add the program to the Norman Campus location. </w:t>
      </w:r>
      <w:r w:rsidRPr="00FA3692">
        <w:t>C</w:t>
      </w:r>
      <w:r>
        <w:t>ourse requirement</w:t>
      </w:r>
      <w:r w:rsidRPr="00FA3692">
        <w:t xml:space="preserve"> changes to major support requirements:</w:t>
      </w:r>
      <w:r>
        <w:t xml:space="preserve"> </w:t>
      </w:r>
      <w:r w:rsidRPr="002063C0">
        <w:t>Remove C S 1324, C S 2334, C S 2414, and C S 2813 or MATH 2513.</w:t>
      </w:r>
      <w:r>
        <w:t xml:space="preserve"> Add</w:t>
      </w:r>
      <w:r w:rsidRPr="00FA3692">
        <w:t xml:space="preserve"> four new courses</w:t>
      </w:r>
      <w:r>
        <w:t xml:space="preserve">: </w:t>
      </w:r>
      <w:r w:rsidRPr="00FA3692">
        <w:t>POLY 1003 - Frontiers in Emerging Technologies, First Year Experience</w:t>
      </w:r>
      <w:r>
        <w:t xml:space="preserve">, </w:t>
      </w:r>
      <w:r w:rsidRPr="00FA3692">
        <w:t xml:space="preserve">POLY 1203 - Foundations of </w:t>
      </w:r>
      <w:r w:rsidRPr="00FA3692">
        <w:lastRenderedPageBreak/>
        <w:t>Programming for Emerging Technologies</w:t>
      </w:r>
      <w:r>
        <w:t xml:space="preserve">, </w:t>
      </w:r>
      <w:r w:rsidRPr="00FA3692">
        <w:t>POLY 2203 - Applied Statistics for Modern Computing</w:t>
      </w:r>
      <w:r>
        <w:t xml:space="preserve">, and </w:t>
      </w:r>
      <w:r w:rsidRPr="00FA3692">
        <w:t>POLY 2513 - Applied Discrete Mathematics for Computing</w:t>
      </w:r>
      <w:r>
        <w:t xml:space="preserve">. </w:t>
      </w:r>
    </w:p>
    <w:p w14:paraId="330B3AD0" w14:textId="77777777" w:rsidR="002063C0" w:rsidRPr="00FA3692" w:rsidRDefault="002063C0" w:rsidP="002063C0">
      <w:pPr>
        <w:shd w:val="clear" w:color="auto" w:fill="FFFFFF"/>
        <w:ind w:left="576"/>
        <w:textAlignment w:val="baseline"/>
      </w:pPr>
      <w:r w:rsidRPr="00FA3692">
        <w:t>Curriculum changes to general education requirements:</w:t>
      </w:r>
      <w:r>
        <w:t xml:space="preserve"> </w:t>
      </w:r>
      <w:r w:rsidRPr="002063C0">
        <w:t>Remove MATH 1823</w:t>
      </w:r>
      <w:r>
        <w:t xml:space="preserve">; </w:t>
      </w:r>
      <w:r w:rsidRPr="002063C0">
        <w:t>Add MATH 1503 College Algebra</w:t>
      </w:r>
      <w:r>
        <w:t>. Total credit hours for the degree will not change.</w:t>
      </w:r>
    </w:p>
    <w:p w14:paraId="257C5225" w14:textId="50DC171A" w:rsidR="002063C0" w:rsidRDefault="002063C0" w:rsidP="002063C0">
      <w:pPr>
        <w:ind w:left="576"/>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ED4234">
        <w:rPr>
          <w:color w:val="000000" w:themeColor="text1"/>
          <w:bdr w:val="none" w:sz="0" w:space="0" w:color="auto" w:frame="1"/>
        </w:rPr>
        <w:t xml:space="preserve">Changes in the mathematics requirements were made. College Algebra is the level of mathematics required for this program. Course adjustments were made to accommodate this level of mathematics. </w:t>
      </w:r>
      <w:r>
        <w:rPr>
          <w:color w:val="000000" w:themeColor="text1"/>
          <w:bdr w:val="none" w:sz="0" w:space="0" w:color="auto" w:frame="1"/>
        </w:rPr>
        <w:t>F</w:t>
      </w:r>
      <w:r w:rsidRPr="00ED4234">
        <w:rPr>
          <w:color w:val="000000" w:themeColor="text1"/>
          <w:bdr w:val="none" w:sz="0" w:space="0" w:color="auto" w:frame="1"/>
        </w:rPr>
        <w:t>our new</w:t>
      </w:r>
      <w:r>
        <w:rPr>
          <w:color w:val="000000" w:themeColor="text1"/>
          <w:bdr w:val="none" w:sz="0" w:space="0" w:color="auto" w:frame="1"/>
        </w:rPr>
        <w:t xml:space="preserve"> POLY</w:t>
      </w:r>
      <w:r w:rsidRPr="00ED4234">
        <w:rPr>
          <w:color w:val="000000" w:themeColor="text1"/>
          <w:bdr w:val="none" w:sz="0" w:space="0" w:color="auto" w:frame="1"/>
        </w:rPr>
        <w:t xml:space="preserve"> courses</w:t>
      </w:r>
      <w:r>
        <w:rPr>
          <w:color w:val="000000" w:themeColor="text1"/>
          <w:bdr w:val="none" w:sz="0" w:space="0" w:color="auto" w:frame="1"/>
        </w:rPr>
        <w:t xml:space="preserve"> were added</w:t>
      </w:r>
      <w:r w:rsidRPr="00ED4234">
        <w:rPr>
          <w:color w:val="000000" w:themeColor="text1"/>
          <w:bdr w:val="none" w:sz="0" w:space="0" w:color="auto" w:frame="1"/>
        </w:rPr>
        <w:t xml:space="preserve"> to accommodate the lower math requirements as well as provide tailored content to accommodate the applied nature of the Polytechnic courses. This change opens the major to more students and opens more electives in the first two years. Upper division courses were adjusted between required and elective as a result of an industrial advisory board curriculum</w:t>
      </w:r>
      <w:r>
        <w:rPr>
          <w:color w:val="000000" w:themeColor="text1"/>
          <w:bdr w:val="none" w:sz="0" w:space="0" w:color="auto" w:frame="1"/>
        </w:rPr>
        <w:t xml:space="preserve"> </w:t>
      </w:r>
      <w:r w:rsidRPr="00ED4234">
        <w:rPr>
          <w:color w:val="000000" w:themeColor="text1"/>
          <w:bdr w:val="none" w:sz="0" w:space="0" w:color="auto" w:frame="1"/>
        </w:rPr>
        <w:t>review.</w:t>
      </w:r>
      <w:r>
        <w:rPr>
          <w:color w:val="000000" w:themeColor="text1"/>
          <w:bdr w:val="none" w:sz="0" w:space="0" w:color="auto" w:frame="1"/>
        </w:rPr>
        <w:t xml:space="preserve"> </w:t>
      </w:r>
      <w:r w:rsidRPr="00ED4234">
        <w:rPr>
          <w:color w:val="000000" w:themeColor="text1"/>
          <w:bdr w:val="none" w:sz="0" w:space="0" w:color="auto" w:frame="1"/>
        </w:rPr>
        <w:t>In addition, a location of Norman was added per the revised location expectations (also to be offered in OKC).</w:t>
      </w:r>
    </w:p>
    <w:p w14:paraId="1331802E" w14:textId="2D6812BC" w:rsidR="00ED4234" w:rsidRDefault="00ED4234" w:rsidP="00C17CFA">
      <w:pPr>
        <w:shd w:val="clear" w:color="auto" w:fill="FFFFFF"/>
        <w:ind w:left="576"/>
        <w:textAlignment w:val="baseline"/>
        <w:rPr>
          <w:color w:val="000000" w:themeColor="text1"/>
          <w:bdr w:val="none" w:sz="0" w:space="0" w:color="auto" w:frame="1"/>
        </w:rPr>
      </w:pPr>
    </w:p>
    <w:p w14:paraId="0FB275BE" w14:textId="77777777" w:rsidR="002063C0" w:rsidRDefault="002063C0" w:rsidP="00C17CFA">
      <w:pPr>
        <w:shd w:val="clear" w:color="auto" w:fill="FFFFFF"/>
        <w:ind w:left="576"/>
        <w:textAlignment w:val="baseline"/>
        <w:rPr>
          <w:color w:val="000000" w:themeColor="text1"/>
          <w:bdr w:val="none" w:sz="0" w:space="0" w:color="auto" w:frame="1"/>
        </w:rPr>
      </w:pPr>
    </w:p>
    <w:p w14:paraId="3E014ACE" w14:textId="77777777" w:rsidR="00352FAC" w:rsidRDefault="00352FAC" w:rsidP="00352FAC">
      <w:pPr>
        <w:pStyle w:val="List"/>
        <w:ind w:left="0" w:firstLine="0"/>
        <w:jc w:val="center"/>
        <w:rPr>
          <w:rFonts w:ascii="Times New Roman" w:hAnsi="Times New Roman"/>
          <w:b/>
          <w:sz w:val="24"/>
          <w:szCs w:val="24"/>
        </w:rPr>
      </w:pPr>
      <w:r>
        <w:rPr>
          <w:rFonts w:ascii="Times New Roman" w:hAnsi="Times New Roman"/>
          <w:b/>
          <w:sz w:val="24"/>
          <w:szCs w:val="24"/>
        </w:rPr>
        <w:t>Administrative Changes</w:t>
      </w:r>
    </w:p>
    <w:p w14:paraId="153B9B1F" w14:textId="5A42569A" w:rsidR="00352FAC" w:rsidRDefault="00352FAC" w:rsidP="00352FAC">
      <w:pPr>
        <w:pStyle w:val="List"/>
        <w:ind w:left="0" w:firstLine="0"/>
        <w:jc w:val="center"/>
        <w:rPr>
          <w:rFonts w:ascii="Times New Roman" w:hAnsi="Times New Roman"/>
          <w:b/>
          <w:bCs/>
          <w:color w:val="000000" w:themeColor="text1"/>
          <w:sz w:val="24"/>
          <w:szCs w:val="24"/>
          <w:bdr w:val="none" w:sz="0" w:space="0" w:color="auto" w:frame="1"/>
        </w:rPr>
      </w:pPr>
      <w:r w:rsidRPr="00352FAC">
        <w:rPr>
          <w:rFonts w:ascii="Times New Roman" w:hAnsi="Times New Roman"/>
          <w:b/>
          <w:bCs/>
          <w:color w:val="000000" w:themeColor="text1"/>
          <w:sz w:val="24"/>
          <w:szCs w:val="24"/>
          <w:bdr w:val="none" w:sz="0" w:space="0" w:color="auto" w:frame="1"/>
        </w:rPr>
        <w:t>New Accelerated Program</w:t>
      </w:r>
    </w:p>
    <w:p w14:paraId="24B8E5C7" w14:textId="77777777" w:rsidR="00352FAC" w:rsidRDefault="00352FAC" w:rsidP="00352FAC">
      <w:pPr>
        <w:pStyle w:val="List"/>
        <w:ind w:left="0" w:firstLine="0"/>
        <w:jc w:val="center"/>
        <w:rPr>
          <w:rFonts w:ascii="Times New Roman" w:hAnsi="Times New Roman"/>
          <w:b/>
          <w:bCs/>
          <w:color w:val="000000" w:themeColor="text1"/>
          <w:sz w:val="24"/>
          <w:szCs w:val="24"/>
          <w:bdr w:val="none" w:sz="0" w:space="0" w:color="auto" w:frame="1"/>
        </w:rPr>
      </w:pPr>
    </w:p>
    <w:p w14:paraId="62B964C5" w14:textId="77777777" w:rsidR="00352FAC" w:rsidRPr="00682DF2" w:rsidRDefault="00352FAC" w:rsidP="00352FAC">
      <w:pPr>
        <w:autoSpaceDE w:val="0"/>
        <w:autoSpaceDN w:val="0"/>
        <w:adjustRightInd w:val="0"/>
        <w:ind w:left="432" w:hanging="288"/>
      </w:pPr>
      <w:r>
        <w:t xml:space="preserve">DODGE FAMILY </w:t>
      </w:r>
      <w:r w:rsidRPr="00682DF2">
        <w:t>COLLEGE OF</w:t>
      </w:r>
      <w:r>
        <w:t xml:space="preserve"> ARTS AND SCIENCES</w:t>
      </w:r>
    </w:p>
    <w:p w14:paraId="7D5BC2D6" w14:textId="16ED9789" w:rsidR="00352FAC" w:rsidRDefault="00352FAC" w:rsidP="00352FAC">
      <w:pPr>
        <w:shd w:val="clear" w:color="auto" w:fill="FFFFFF"/>
        <w:ind w:left="576" w:hanging="288"/>
        <w:textAlignment w:val="baseline"/>
        <w:rPr>
          <w:color w:val="000000" w:themeColor="text1"/>
        </w:rPr>
      </w:pPr>
      <w:r>
        <w:rPr>
          <w:u w:val="single"/>
        </w:rPr>
        <w:t>Bachelor of Science (in Community Health)/Master of Public Health (in Environmental Health)</w:t>
      </w:r>
      <w:r w:rsidRPr="000D02A6">
        <w:rPr>
          <w:u w:val="single"/>
        </w:rPr>
        <w:t xml:space="preserve"> (RPC </w:t>
      </w:r>
      <w:r>
        <w:rPr>
          <w:u w:val="single"/>
        </w:rPr>
        <w:t>446/HSC</w:t>
      </w:r>
      <w:r w:rsidRPr="000D02A6">
        <w:rPr>
          <w:u w:val="single"/>
        </w:rPr>
        <w:t>, MC</w:t>
      </w:r>
      <w:r>
        <w:rPr>
          <w:u w:val="single"/>
        </w:rPr>
        <w:t xml:space="preserve"> ATBD</w:t>
      </w:r>
      <w:r w:rsidRPr="000D02A6">
        <w:rPr>
          <w:u w:val="single"/>
        </w:rPr>
        <w:t>).</w:t>
      </w:r>
      <w:r w:rsidRPr="000D02A6">
        <w:t xml:space="preserve"> </w:t>
      </w:r>
      <w:r>
        <w:t>Requesting a new accelerated program of 141 total hours with 24 hours of coursework shared between the undergraduate and graduate degrees.</w:t>
      </w:r>
    </w:p>
    <w:p w14:paraId="15D9E1D5" w14:textId="78E8C9DB" w:rsidR="00352FAC" w:rsidRDefault="00352FAC" w:rsidP="00352FAC">
      <w:pPr>
        <w:shd w:val="clear" w:color="auto" w:fill="FFFFFF"/>
        <w:ind w:left="576"/>
        <w:textAlignment w:val="baseline"/>
        <w:rPr>
          <w:color w:val="000000" w:themeColor="text1"/>
          <w:bdr w:val="none" w:sz="0" w:space="0" w:color="auto" w:frame="1"/>
        </w:rPr>
      </w:pPr>
      <w:r w:rsidRPr="008F759A">
        <w:rPr>
          <w:color w:val="000000" w:themeColor="text1"/>
          <w:u w:val="single"/>
        </w:rPr>
        <w:t>Reason for request</w:t>
      </w:r>
      <w:r w:rsidRPr="008F759A">
        <w:rPr>
          <w:color w:val="000000" w:themeColor="text1"/>
        </w:rPr>
        <w:t xml:space="preserve">: </w:t>
      </w:r>
      <w:r w:rsidRPr="00352FAC">
        <w:rPr>
          <w:color w:val="000000" w:themeColor="text1"/>
          <w:bdr w:val="none" w:sz="0" w:space="0" w:color="auto" w:frame="1"/>
        </w:rPr>
        <w:t>This program will provide students with an efficient and accelerated pathway through the curriculum, saving time-to-degree and cost of degrees. By reducing cost and time to obtain both degrees, the program supports students in entering the workforce more quickly. </w:t>
      </w:r>
    </w:p>
    <w:p w14:paraId="647D0015" w14:textId="76F5319F" w:rsidR="00352FAC" w:rsidRDefault="00352FAC" w:rsidP="00352FAC">
      <w:pPr>
        <w:shd w:val="clear" w:color="auto" w:fill="FFFFFF"/>
        <w:ind w:left="576"/>
        <w:textAlignment w:val="baseline"/>
      </w:pPr>
      <w:r w:rsidRPr="00352FAC">
        <w:t>There is an increasing demand for highly qualified and educated professionals in the field of Environmental Health who have a strong foundation in Public Health. As global environmental issues become more complex and increasingly influential on human health, this demand will only increase. By providing an accelerated pathway, the program will enhance our competitiveness to attract and retain motivated and high-achieving students committed to making contributions to public and environmental health. </w:t>
      </w:r>
    </w:p>
    <w:p w14:paraId="41CC710B" w14:textId="77777777" w:rsidR="00921F4E" w:rsidRDefault="00921F4E" w:rsidP="00352FAC">
      <w:pPr>
        <w:shd w:val="clear" w:color="auto" w:fill="FFFFFF"/>
        <w:ind w:left="576"/>
        <w:textAlignment w:val="baseline"/>
      </w:pPr>
    </w:p>
    <w:p w14:paraId="4C4E42F9" w14:textId="3D4F9FD8" w:rsidR="00921F4E" w:rsidRDefault="00921F4E" w:rsidP="00921F4E">
      <w:pPr>
        <w:pStyle w:val="List"/>
        <w:ind w:left="0" w:firstLine="0"/>
        <w:jc w:val="center"/>
        <w:rPr>
          <w:rFonts w:ascii="Times New Roman" w:hAnsi="Times New Roman"/>
          <w:b/>
          <w:bCs/>
          <w:color w:val="000000" w:themeColor="text1"/>
          <w:sz w:val="24"/>
          <w:szCs w:val="24"/>
          <w:bdr w:val="none" w:sz="0" w:space="0" w:color="auto" w:frame="1"/>
        </w:rPr>
      </w:pPr>
      <w:r>
        <w:rPr>
          <w:rFonts w:ascii="Times New Roman" w:hAnsi="Times New Roman"/>
          <w:b/>
          <w:bCs/>
          <w:color w:val="000000" w:themeColor="text1"/>
          <w:sz w:val="24"/>
          <w:szCs w:val="24"/>
          <w:bdr w:val="none" w:sz="0" w:space="0" w:color="auto" w:frame="1"/>
        </w:rPr>
        <w:t>New Minor</w:t>
      </w:r>
    </w:p>
    <w:p w14:paraId="716C37ED" w14:textId="77777777" w:rsidR="00921F4E" w:rsidRDefault="00921F4E" w:rsidP="00921F4E">
      <w:pPr>
        <w:pStyle w:val="List"/>
        <w:ind w:left="0" w:firstLine="0"/>
        <w:jc w:val="center"/>
        <w:rPr>
          <w:rFonts w:ascii="Times New Roman" w:hAnsi="Times New Roman"/>
          <w:b/>
          <w:bCs/>
          <w:color w:val="000000" w:themeColor="text1"/>
          <w:sz w:val="24"/>
          <w:szCs w:val="24"/>
          <w:bdr w:val="none" w:sz="0" w:space="0" w:color="auto" w:frame="1"/>
        </w:rPr>
      </w:pPr>
    </w:p>
    <w:p w14:paraId="5FAA6765" w14:textId="77777777" w:rsidR="00921F4E" w:rsidRPr="00682DF2" w:rsidRDefault="00921F4E" w:rsidP="00921F4E">
      <w:pPr>
        <w:autoSpaceDE w:val="0"/>
        <w:autoSpaceDN w:val="0"/>
        <w:adjustRightInd w:val="0"/>
        <w:ind w:left="432" w:hanging="288"/>
      </w:pPr>
      <w:r>
        <w:t xml:space="preserve">DODGE FAMILY </w:t>
      </w:r>
      <w:r w:rsidRPr="00682DF2">
        <w:t>COLLEGE OF</w:t>
      </w:r>
      <w:r>
        <w:t xml:space="preserve"> ARTS AND SCIENCES</w:t>
      </w:r>
    </w:p>
    <w:p w14:paraId="274D87E7" w14:textId="70B75342" w:rsidR="00921F4E" w:rsidRDefault="00921F4E" w:rsidP="00921F4E">
      <w:pPr>
        <w:shd w:val="clear" w:color="auto" w:fill="FFFFFF"/>
        <w:ind w:left="576" w:hanging="288"/>
        <w:textAlignment w:val="baseline"/>
        <w:rPr>
          <w:color w:val="000000" w:themeColor="text1"/>
        </w:rPr>
      </w:pPr>
      <w:r>
        <w:rPr>
          <w:u w:val="single"/>
        </w:rPr>
        <w:t>Creative Writing, Minor</w:t>
      </w:r>
      <w:r w:rsidRPr="000D02A6">
        <w:rPr>
          <w:u w:val="single"/>
        </w:rPr>
        <w:t xml:space="preserve"> (MC</w:t>
      </w:r>
      <w:r>
        <w:rPr>
          <w:u w:val="single"/>
        </w:rPr>
        <w:t xml:space="preserve"> NTBD</w:t>
      </w:r>
      <w:r w:rsidRPr="000D02A6">
        <w:rPr>
          <w:u w:val="single"/>
        </w:rPr>
        <w:t>).</w:t>
      </w:r>
      <w:r w:rsidRPr="000D02A6">
        <w:t xml:space="preserve"> </w:t>
      </w:r>
      <w:r>
        <w:t>Requesting a new minor with a title of Creative Writing. The minor requires 15 total hours, including at least 9 upper-division hours.</w:t>
      </w:r>
    </w:p>
    <w:p w14:paraId="7E0621DE" w14:textId="67112946" w:rsidR="00921F4E" w:rsidRPr="00352FAC" w:rsidRDefault="00921F4E" w:rsidP="00921F4E">
      <w:pPr>
        <w:ind w:left="576"/>
      </w:pPr>
      <w:r w:rsidRPr="008F759A">
        <w:rPr>
          <w:color w:val="000000" w:themeColor="text1"/>
          <w:u w:val="single"/>
        </w:rPr>
        <w:t>Reason for request</w:t>
      </w:r>
      <w:r w:rsidRPr="008F759A">
        <w:rPr>
          <w:color w:val="000000" w:themeColor="text1"/>
        </w:rPr>
        <w:t xml:space="preserve">: </w:t>
      </w:r>
      <w:r w:rsidRPr="00921F4E">
        <w:rPr>
          <w:color w:val="000000" w:themeColor="text1"/>
          <w:bdr w:val="none" w:sz="0" w:space="0" w:color="auto" w:frame="1"/>
        </w:rPr>
        <w:t>Creative writing remains popular as measured by course enrollments within the English department. Our award-winning creative writing faculty has received national recognition for their expertise in poetry, fiction, and creative nonfiction, which draws additional non-English majors to our courses. The proposed minor in creative writing is a response to student interest while synergizing existing resources to keep additional overhead low. The minor will exist as part of an ecosystem of creative writing already in place within the department, which include the undergraduate and graduate programs that offer an emphasis or track in creative writing. As a minor, the program has the ability to supplement primary areas of focus from across the University, which will allow students to enhance their career-ready majors with individual passions for creative expression and the arts. </w:t>
      </w:r>
    </w:p>
    <w:sectPr w:rsidR="00921F4E" w:rsidRPr="00352FAC" w:rsidSect="005D4F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D5B75" w14:textId="77777777" w:rsidR="00E425C2" w:rsidRDefault="00E425C2">
      <w:r>
        <w:separator/>
      </w:r>
    </w:p>
  </w:endnote>
  <w:endnote w:type="continuationSeparator" w:id="0">
    <w:p w14:paraId="27899981" w14:textId="77777777" w:rsidR="00E425C2" w:rsidRDefault="00E4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CenturySchlbk">
    <w:altName w:val="Century Schoolbook"/>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499508"/>
      <w:docPartObj>
        <w:docPartGallery w:val="Page Numbers (Bottom of Page)"/>
        <w:docPartUnique/>
      </w:docPartObj>
    </w:sdtPr>
    <w:sdtEndPr>
      <w:rPr>
        <w:noProof/>
      </w:rPr>
    </w:sdtEndPr>
    <w:sdtContent>
      <w:p w14:paraId="430BF08A" w14:textId="77777777" w:rsidR="00E140EF" w:rsidRDefault="005D4F6F">
        <w:pPr>
          <w:pStyle w:val="Footer"/>
          <w:jc w:val="center"/>
        </w:pPr>
        <w:r>
          <w:fldChar w:fldCharType="begin"/>
        </w:r>
        <w:r>
          <w:instrText xml:space="preserve"> PAGE   \* MERGEFORMAT </w:instrText>
        </w:r>
        <w:r>
          <w:fldChar w:fldCharType="separate"/>
        </w:r>
        <w:r w:rsidR="005101F6">
          <w:rPr>
            <w:noProof/>
          </w:rPr>
          <w:t>1</w:t>
        </w:r>
        <w:r>
          <w:rPr>
            <w:noProof/>
          </w:rPr>
          <w:fldChar w:fldCharType="end"/>
        </w:r>
      </w:p>
    </w:sdtContent>
  </w:sdt>
  <w:p w14:paraId="3C17B38D" w14:textId="77777777" w:rsidR="00E140EF" w:rsidRDefault="00E14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DFAA6" w14:textId="77777777" w:rsidR="00E425C2" w:rsidRDefault="00E425C2">
      <w:r>
        <w:separator/>
      </w:r>
    </w:p>
  </w:footnote>
  <w:footnote w:type="continuationSeparator" w:id="0">
    <w:p w14:paraId="60293C37" w14:textId="77777777" w:rsidR="00E425C2" w:rsidRDefault="00E4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3F4B"/>
    <w:multiLevelType w:val="multilevel"/>
    <w:tmpl w:val="B4AE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F74EC"/>
    <w:multiLevelType w:val="hybridMultilevel"/>
    <w:tmpl w:val="98FC8046"/>
    <w:lvl w:ilvl="0" w:tplc="0C2A2C16">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49CB"/>
    <w:multiLevelType w:val="hybridMultilevel"/>
    <w:tmpl w:val="7A72FE8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A4709C4"/>
    <w:multiLevelType w:val="hybridMultilevel"/>
    <w:tmpl w:val="8DF0C838"/>
    <w:lvl w:ilvl="0" w:tplc="0C2A2C1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2F504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0C62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BF761E"/>
    <w:multiLevelType w:val="multilevel"/>
    <w:tmpl w:val="5DFE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B24FD"/>
    <w:multiLevelType w:val="multilevel"/>
    <w:tmpl w:val="6E4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710BB8"/>
    <w:multiLevelType w:val="multilevel"/>
    <w:tmpl w:val="7FEE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32766"/>
    <w:multiLevelType w:val="multilevel"/>
    <w:tmpl w:val="521A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C609EC"/>
    <w:multiLevelType w:val="hybridMultilevel"/>
    <w:tmpl w:val="AFF26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F1A34"/>
    <w:multiLevelType w:val="hybridMultilevel"/>
    <w:tmpl w:val="D024A37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2FED4C49"/>
    <w:multiLevelType w:val="multilevel"/>
    <w:tmpl w:val="9F92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0848C4"/>
    <w:multiLevelType w:val="multilevel"/>
    <w:tmpl w:val="928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670A8"/>
    <w:multiLevelType w:val="multilevel"/>
    <w:tmpl w:val="4E40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E00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C8284E"/>
    <w:multiLevelType w:val="multilevel"/>
    <w:tmpl w:val="E448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862D68"/>
    <w:multiLevelType w:val="hybridMultilevel"/>
    <w:tmpl w:val="49CC9F86"/>
    <w:lvl w:ilvl="0" w:tplc="0C2A2C16">
      <w:start w:val="1"/>
      <w:numFmt w:val="decimal"/>
      <w:lvlText w:val="%1"/>
      <w:lvlJc w:val="left"/>
      <w:pPr>
        <w:ind w:left="108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3FAC6919"/>
    <w:multiLevelType w:val="hybridMultilevel"/>
    <w:tmpl w:val="9182AC3A"/>
    <w:lvl w:ilvl="0" w:tplc="C322725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44133E9A"/>
    <w:multiLevelType w:val="hybridMultilevel"/>
    <w:tmpl w:val="A69888FA"/>
    <w:lvl w:ilvl="0" w:tplc="0C2A2C16">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494D5773"/>
    <w:multiLevelType w:val="multilevel"/>
    <w:tmpl w:val="18AE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847E9C"/>
    <w:multiLevelType w:val="multilevel"/>
    <w:tmpl w:val="085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2C789D"/>
    <w:multiLevelType w:val="multilevel"/>
    <w:tmpl w:val="EB10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5D166F"/>
    <w:multiLevelType w:val="multilevel"/>
    <w:tmpl w:val="A482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2619A7"/>
    <w:multiLevelType w:val="multilevel"/>
    <w:tmpl w:val="A230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794890"/>
    <w:multiLevelType w:val="multilevel"/>
    <w:tmpl w:val="E73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196315"/>
    <w:multiLevelType w:val="multilevel"/>
    <w:tmpl w:val="C00AB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DB1AA3"/>
    <w:multiLevelType w:val="multilevel"/>
    <w:tmpl w:val="1E4C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8708F9"/>
    <w:multiLevelType w:val="multilevel"/>
    <w:tmpl w:val="EC82B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835E83"/>
    <w:multiLevelType w:val="multilevel"/>
    <w:tmpl w:val="0482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786EBF"/>
    <w:multiLevelType w:val="multilevel"/>
    <w:tmpl w:val="B038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864179">
    <w:abstractNumId w:val="10"/>
  </w:num>
  <w:num w:numId="2" w16cid:durableId="375085980">
    <w:abstractNumId w:val="11"/>
  </w:num>
  <w:num w:numId="3" w16cid:durableId="1067848182">
    <w:abstractNumId w:val="3"/>
  </w:num>
  <w:num w:numId="4" w16cid:durableId="545068303">
    <w:abstractNumId w:val="1"/>
  </w:num>
  <w:num w:numId="5" w16cid:durableId="1865706699">
    <w:abstractNumId w:val="17"/>
  </w:num>
  <w:num w:numId="6" w16cid:durableId="1057821478">
    <w:abstractNumId w:val="19"/>
  </w:num>
  <w:num w:numId="7" w16cid:durableId="1640841234">
    <w:abstractNumId w:val="4"/>
  </w:num>
  <w:num w:numId="8" w16cid:durableId="2138253324">
    <w:abstractNumId w:val="18"/>
  </w:num>
  <w:num w:numId="9" w16cid:durableId="341126588">
    <w:abstractNumId w:val="5"/>
  </w:num>
  <w:num w:numId="10" w16cid:durableId="29232593">
    <w:abstractNumId w:val="15"/>
  </w:num>
  <w:num w:numId="11" w16cid:durableId="884293184">
    <w:abstractNumId w:val="15"/>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037541980">
    <w:abstractNumId w:val="27"/>
  </w:num>
  <w:num w:numId="13" w16cid:durableId="1052197124">
    <w:abstractNumId w:val="2"/>
  </w:num>
  <w:num w:numId="14" w16cid:durableId="2024167645">
    <w:abstractNumId w:val="12"/>
  </w:num>
  <w:num w:numId="15" w16cid:durableId="1790011495">
    <w:abstractNumId w:val="28"/>
  </w:num>
  <w:num w:numId="16" w16cid:durableId="316886339">
    <w:abstractNumId w:val="26"/>
  </w:num>
  <w:num w:numId="17" w16cid:durableId="1480339868">
    <w:abstractNumId w:val="21"/>
  </w:num>
  <w:num w:numId="18" w16cid:durableId="1677996759">
    <w:abstractNumId w:val="24"/>
  </w:num>
  <w:num w:numId="19" w16cid:durableId="959266387">
    <w:abstractNumId w:val="8"/>
  </w:num>
  <w:num w:numId="20" w16cid:durableId="1779788181">
    <w:abstractNumId w:val="13"/>
  </w:num>
  <w:num w:numId="21" w16cid:durableId="34159103">
    <w:abstractNumId w:val="23"/>
  </w:num>
  <w:num w:numId="22" w16cid:durableId="1363897393">
    <w:abstractNumId w:val="9"/>
  </w:num>
  <w:num w:numId="23" w16cid:durableId="1964312590">
    <w:abstractNumId w:val="16"/>
  </w:num>
  <w:num w:numId="24" w16cid:durableId="509296495">
    <w:abstractNumId w:val="7"/>
  </w:num>
  <w:num w:numId="25" w16cid:durableId="35355385">
    <w:abstractNumId w:val="20"/>
  </w:num>
  <w:num w:numId="26" w16cid:durableId="513305627">
    <w:abstractNumId w:val="29"/>
  </w:num>
  <w:num w:numId="27" w16cid:durableId="1617365599">
    <w:abstractNumId w:val="22"/>
  </w:num>
  <w:num w:numId="28" w16cid:durableId="48578403">
    <w:abstractNumId w:val="14"/>
  </w:num>
  <w:num w:numId="29" w16cid:durableId="1978290682">
    <w:abstractNumId w:val="30"/>
  </w:num>
  <w:num w:numId="30" w16cid:durableId="1776511595">
    <w:abstractNumId w:val="25"/>
  </w:num>
  <w:num w:numId="31" w16cid:durableId="50080690">
    <w:abstractNumId w:val="0"/>
  </w:num>
  <w:num w:numId="32" w16cid:durableId="1960986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76"/>
    <w:rsid w:val="00006958"/>
    <w:rsid w:val="00013AD1"/>
    <w:rsid w:val="0001560F"/>
    <w:rsid w:val="000159B7"/>
    <w:rsid w:val="00034BD9"/>
    <w:rsid w:val="00050083"/>
    <w:rsid w:val="00062489"/>
    <w:rsid w:val="00064D61"/>
    <w:rsid w:val="00076F63"/>
    <w:rsid w:val="000838C6"/>
    <w:rsid w:val="00084334"/>
    <w:rsid w:val="000B17C7"/>
    <w:rsid w:val="000C674C"/>
    <w:rsid w:val="000D02A6"/>
    <w:rsid w:val="000E408F"/>
    <w:rsid w:val="000F064D"/>
    <w:rsid w:val="000F7714"/>
    <w:rsid w:val="00141B73"/>
    <w:rsid w:val="001504E0"/>
    <w:rsid w:val="001528C7"/>
    <w:rsid w:val="00157E18"/>
    <w:rsid w:val="001639E1"/>
    <w:rsid w:val="001712E3"/>
    <w:rsid w:val="001B42A1"/>
    <w:rsid w:val="001B5FA5"/>
    <w:rsid w:val="001D1316"/>
    <w:rsid w:val="001E0E97"/>
    <w:rsid w:val="001F1A88"/>
    <w:rsid w:val="001F707A"/>
    <w:rsid w:val="001F73EC"/>
    <w:rsid w:val="00201DD2"/>
    <w:rsid w:val="00205395"/>
    <w:rsid w:val="002063C0"/>
    <w:rsid w:val="002219B8"/>
    <w:rsid w:val="00221E24"/>
    <w:rsid w:val="00231A68"/>
    <w:rsid w:val="00255F32"/>
    <w:rsid w:val="00257263"/>
    <w:rsid w:val="00260C76"/>
    <w:rsid w:val="00266F0B"/>
    <w:rsid w:val="00286E3B"/>
    <w:rsid w:val="00286F73"/>
    <w:rsid w:val="002923F7"/>
    <w:rsid w:val="002A64C7"/>
    <w:rsid w:val="002A7A7B"/>
    <w:rsid w:val="002B1842"/>
    <w:rsid w:val="002C1470"/>
    <w:rsid w:val="002C340B"/>
    <w:rsid w:val="002C471D"/>
    <w:rsid w:val="002D2B49"/>
    <w:rsid w:val="002D4111"/>
    <w:rsid w:val="002D4DD8"/>
    <w:rsid w:val="002E2AF8"/>
    <w:rsid w:val="00305729"/>
    <w:rsid w:val="00310D38"/>
    <w:rsid w:val="003226FF"/>
    <w:rsid w:val="00336180"/>
    <w:rsid w:val="00351830"/>
    <w:rsid w:val="00352FAC"/>
    <w:rsid w:val="00354EE1"/>
    <w:rsid w:val="003635F7"/>
    <w:rsid w:val="00385C8D"/>
    <w:rsid w:val="003B2A64"/>
    <w:rsid w:val="003B7419"/>
    <w:rsid w:val="003D2DCD"/>
    <w:rsid w:val="003D596D"/>
    <w:rsid w:val="003E2C54"/>
    <w:rsid w:val="00414F24"/>
    <w:rsid w:val="0042338A"/>
    <w:rsid w:val="004234C9"/>
    <w:rsid w:val="004258C6"/>
    <w:rsid w:val="004521FF"/>
    <w:rsid w:val="0045377F"/>
    <w:rsid w:val="00456A67"/>
    <w:rsid w:val="00470BD3"/>
    <w:rsid w:val="004737B8"/>
    <w:rsid w:val="00487D68"/>
    <w:rsid w:val="00492966"/>
    <w:rsid w:val="004A7E75"/>
    <w:rsid w:val="004C0401"/>
    <w:rsid w:val="004D0C63"/>
    <w:rsid w:val="004D3630"/>
    <w:rsid w:val="004E0618"/>
    <w:rsid w:val="004F4399"/>
    <w:rsid w:val="004F72F7"/>
    <w:rsid w:val="005101F6"/>
    <w:rsid w:val="005143BD"/>
    <w:rsid w:val="00521405"/>
    <w:rsid w:val="00524CBF"/>
    <w:rsid w:val="00536C56"/>
    <w:rsid w:val="00546E0E"/>
    <w:rsid w:val="00551362"/>
    <w:rsid w:val="00572321"/>
    <w:rsid w:val="00576304"/>
    <w:rsid w:val="00580FA8"/>
    <w:rsid w:val="00595BA8"/>
    <w:rsid w:val="005B14FC"/>
    <w:rsid w:val="005C2053"/>
    <w:rsid w:val="005C2AE2"/>
    <w:rsid w:val="005D4F6F"/>
    <w:rsid w:val="005E37D6"/>
    <w:rsid w:val="005E7975"/>
    <w:rsid w:val="005F1ED7"/>
    <w:rsid w:val="005F2083"/>
    <w:rsid w:val="005F6C4B"/>
    <w:rsid w:val="005F77CE"/>
    <w:rsid w:val="00611C34"/>
    <w:rsid w:val="00645190"/>
    <w:rsid w:val="00653C09"/>
    <w:rsid w:val="0068246B"/>
    <w:rsid w:val="00682DF2"/>
    <w:rsid w:val="006849A0"/>
    <w:rsid w:val="006A5420"/>
    <w:rsid w:val="006B2BFE"/>
    <w:rsid w:val="006D22B4"/>
    <w:rsid w:val="006D2B30"/>
    <w:rsid w:val="00734050"/>
    <w:rsid w:val="00734FC2"/>
    <w:rsid w:val="007375BF"/>
    <w:rsid w:val="00760A4B"/>
    <w:rsid w:val="00781D63"/>
    <w:rsid w:val="00782B93"/>
    <w:rsid w:val="007836A0"/>
    <w:rsid w:val="00786693"/>
    <w:rsid w:val="0079128A"/>
    <w:rsid w:val="0079282B"/>
    <w:rsid w:val="007D411A"/>
    <w:rsid w:val="007D7E2E"/>
    <w:rsid w:val="007E5C47"/>
    <w:rsid w:val="007F3544"/>
    <w:rsid w:val="00800D4F"/>
    <w:rsid w:val="00801F7A"/>
    <w:rsid w:val="008042CC"/>
    <w:rsid w:val="00806331"/>
    <w:rsid w:val="00810F70"/>
    <w:rsid w:val="008112BE"/>
    <w:rsid w:val="008177BA"/>
    <w:rsid w:val="00820A9C"/>
    <w:rsid w:val="00827982"/>
    <w:rsid w:val="008305AA"/>
    <w:rsid w:val="00831464"/>
    <w:rsid w:val="008351DF"/>
    <w:rsid w:val="00840294"/>
    <w:rsid w:val="008415DE"/>
    <w:rsid w:val="0085363B"/>
    <w:rsid w:val="00857751"/>
    <w:rsid w:val="00861DB2"/>
    <w:rsid w:val="0088557E"/>
    <w:rsid w:val="00886E6D"/>
    <w:rsid w:val="00895850"/>
    <w:rsid w:val="008B1953"/>
    <w:rsid w:val="008B1EA2"/>
    <w:rsid w:val="008B4274"/>
    <w:rsid w:val="008B75A4"/>
    <w:rsid w:val="008C37AB"/>
    <w:rsid w:val="008C6BFC"/>
    <w:rsid w:val="008D3618"/>
    <w:rsid w:val="008D7B67"/>
    <w:rsid w:val="008E1E7A"/>
    <w:rsid w:val="008E2A3B"/>
    <w:rsid w:val="008F759A"/>
    <w:rsid w:val="009133F3"/>
    <w:rsid w:val="00921F4E"/>
    <w:rsid w:val="009222BD"/>
    <w:rsid w:val="00924037"/>
    <w:rsid w:val="00925D76"/>
    <w:rsid w:val="00934890"/>
    <w:rsid w:val="0094415B"/>
    <w:rsid w:val="00944E44"/>
    <w:rsid w:val="009451D2"/>
    <w:rsid w:val="0095290E"/>
    <w:rsid w:val="00956BB6"/>
    <w:rsid w:val="00961F50"/>
    <w:rsid w:val="009635E7"/>
    <w:rsid w:val="00974C22"/>
    <w:rsid w:val="00980444"/>
    <w:rsid w:val="009A3984"/>
    <w:rsid w:val="009B46B2"/>
    <w:rsid w:val="009C04C9"/>
    <w:rsid w:val="009C158D"/>
    <w:rsid w:val="009D1A56"/>
    <w:rsid w:val="009D397F"/>
    <w:rsid w:val="009D7A45"/>
    <w:rsid w:val="009E4D73"/>
    <w:rsid w:val="009F2660"/>
    <w:rsid w:val="009F3B69"/>
    <w:rsid w:val="009F54D3"/>
    <w:rsid w:val="00A00A68"/>
    <w:rsid w:val="00A04CF7"/>
    <w:rsid w:val="00A07497"/>
    <w:rsid w:val="00A21A80"/>
    <w:rsid w:val="00A33B79"/>
    <w:rsid w:val="00A358D5"/>
    <w:rsid w:val="00A3622A"/>
    <w:rsid w:val="00A430E4"/>
    <w:rsid w:val="00A6042F"/>
    <w:rsid w:val="00A607D8"/>
    <w:rsid w:val="00A6339F"/>
    <w:rsid w:val="00A73C6D"/>
    <w:rsid w:val="00A8159F"/>
    <w:rsid w:val="00A86068"/>
    <w:rsid w:val="00AA3CFE"/>
    <w:rsid w:val="00AA6D0F"/>
    <w:rsid w:val="00AC117D"/>
    <w:rsid w:val="00AC2C28"/>
    <w:rsid w:val="00AD1335"/>
    <w:rsid w:val="00AD590D"/>
    <w:rsid w:val="00AD6178"/>
    <w:rsid w:val="00AF460C"/>
    <w:rsid w:val="00B11273"/>
    <w:rsid w:val="00B20D3E"/>
    <w:rsid w:val="00B25027"/>
    <w:rsid w:val="00B34474"/>
    <w:rsid w:val="00B379AA"/>
    <w:rsid w:val="00B4509E"/>
    <w:rsid w:val="00B53C2E"/>
    <w:rsid w:val="00B95977"/>
    <w:rsid w:val="00BB66CE"/>
    <w:rsid w:val="00BD1546"/>
    <w:rsid w:val="00BD4080"/>
    <w:rsid w:val="00C03A5E"/>
    <w:rsid w:val="00C138CF"/>
    <w:rsid w:val="00C1618A"/>
    <w:rsid w:val="00C1747B"/>
    <w:rsid w:val="00C17CFA"/>
    <w:rsid w:val="00C21050"/>
    <w:rsid w:val="00C4320D"/>
    <w:rsid w:val="00C80622"/>
    <w:rsid w:val="00C97133"/>
    <w:rsid w:val="00CB137D"/>
    <w:rsid w:val="00CD3DE1"/>
    <w:rsid w:val="00CD48A3"/>
    <w:rsid w:val="00CE5EAF"/>
    <w:rsid w:val="00D13500"/>
    <w:rsid w:val="00D346FD"/>
    <w:rsid w:val="00D53410"/>
    <w:rsid w:val="00D61DF9"/>
    <w:rsid w:val="00D749C6"/>
    <w:rsid w:val="00D80EA9"/>
    <w:rsid w:val="00D90E1E"/>
    <w:rsid w:val="00DA004B"/>
    <w:rsid w:val="00DA47A0"/>
    <w:rsid w:val="00DB2FBF"/>
    <w:rsid w:val="00DB5B4F"/>
    <w:rsid w:val="00DB6C9C"/>
    <w:rsid w:val="00DC2115"/>
    <w:rsid w:val="00DC7B0A"/>
    <w:rsid w:val="00DE01E0"/>
    <w:rsid w:val="00DE1AF2"/>
    <w:rsid w:val="00DE7DCF"/>
    <w:rsid w:val="00DF53EE"/>
    <w:rsid w:val="00E05F2C"/>
    <w:rsid w:val="00E114DC"/>
    <w:rsid w:val="00E140EF"/>
    <w:rsid w:val="00E2500F"/>
    <w:rsid w:val="00E257AD"/>
    <w:rsid w:val="00E33CBF"/>
    <w:rsid w:val="00E425C2"/>
    <w:rsid w:val="00E46A1A"/>
    <w:rsid w:val="00E80DE2"/>
    <w:rsid w:val="00E814D7"/>
    <w:rsid w:val="00E8788E"/>
    <w:rsid w:val="00EC07F0"/>
    <w:rsid w:val="00ED00A9"/>
    <w:rsid w:val="00ED3A66"/>
    <w:rsid w:val="00ED4234"/>
    <w:rsid w:val="00EE457C"/>
    <w:rsid w:val="00EE4CBA"/>
    <w:rsid w:val="00F01EC7"/>
    <w:rsid w:val="00F03CA4"/>
    <w:rsid w:val="00F231FB"/>
    <w:rsid w:val="00F27DAD"/>
    <w:rsid w:val="00F4049A"/>
    <w:rsid w:val="00F41EF1"/>
    <w:rsid w:val="00F45384"/>
    <w:rsid w:val="00F46DA4"/>
    <w:rsid w:val="00F55F2E"/>
    <w:rsid w:val="00F746B0"/>
    <w:rsid w:val="00F74F6D"/>
    <w:rsid w:val="00F9435C"/>
    <w:rsid w:val="00F94776"/>
    <w:rsid w:val="00FA1E5D"/>
    <w:rsid w:val="00FA3692"/>
    <w:rsid w:val="00FC1A94"/>
    <w:rsid w:val="00FC7A09"/>
    <w:rsid w:val="00FC7EBA"/>
    <w:rsid w:val="00FD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CCF5"/>
  <w15:chartTrackingRefBased/>
  <w15:docId w15:val="{C857EAF3-A1FC-43F6-9F91-99F40C87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D4F6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D4F6F"/>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5D4F6F"/>
    <w:pPr>
      <w:spacing w:after="60"/>
      <w:jc w:val="center"/>
      <w:outlineLvl w:val="1"/>
    </w:pPr>
    <w:rPr>
      <w:rFonts w:ascii="Cambria" w:hAnsi="Cambria"/>
    </w:rPr>
  </w:style>
  <w:style w:type="character" w:customStyle="1" w:styleId="SubtitleChar">
    <w:name w:val="Subtitle Char"/>
    <w:basedOn w:val="DefaultParagraphFont"/>
    <w:link w:val="Subtitle"/>
    <w:rsid w:val="005D4F6F"/>
    <w:rPr>
      <w:rFonts w:ascii="Cambria" w:eastAsia="Times New Roman" w:hAnsi="Cambria" w:cs="Times New Roman"/>
      <w:sz w:val="24"/>
      <w:szCs w:val="24"/>
    </w:rPr>
  </w:style>
  <w:style w:type="paragraph" w:styleId="Footer">
    <w:name w:val="footer"/>
    <w:basedOn w:val="Normal"/>
    <w:link w:val="FooterChar"/>
    <w:uiPriority w:val="99"/>
    <w:unhideWhenUsed/>
    <w:rsid w:val="005D4F6F"/>
    <w:pPr>
      <w:tabs>
        <w:tab w:val="center" w:pos="4680"/>
        <w:tab w:val="right" w:pos="9360"/>
      </w:tabs>
    </w:pPr>
  </w:style>
  <w:style w:type="character" w:customStyle="1" w:styleId="FooterChar">
    <w:name w:val="Footer Char"/>
    <w:basedOn w:val="DefaultParagraphFont"/>
    <w:link w:val="Footer"/>
    <w:uiPriority w:val="99"/>
    <w:rsid w:val="005D4F6F"/>
    <w:rPr>
      <w:rFonts w:ascii="Calibri" w:eastAsia="Calibri" w:hAnsi="Calibri" w:cs="Times New Roman"/>
      <w:sz w:val="24"/>
      <w:szCs w:val="24"/>
    </w:rPr>
  </w:style>
  <w:style w:type="paragraph" w:styleId="List">
    <w:name w:val="List"/>
    <w:basedOn w:val="Normal"/>
    <w:uiPriority w:val="99"/>
    <w:rsid w:val="005D4F6F"/>
    <w:pPr>
      <w:ind w:left="720" w:hanging="360"/>
      <w:jc w:val="both"/>
    </w:pPr>
    <w:rPr>
      <w:rFonts w:ascii="NewCenturySchlbk" w:hAnsi="NewCenturySchlbk"/>
      <w:sz w:val="22"/>
      <w:szCs w:val="20"/>
    </w:rPr>
  </w:style>
  <w:style w:type="paragraph" w:styleId="ListParagraph">
    <w:name w:val="List Paragraph"/>
    <w:basedOn w:val="Normal"/>
    <w:uiPriority w:val="1"/>
    <w:qFormat/>
    <w:rsid w:val="008B75A4"/>
    <w:pPr>
      <w:ind w:left="720"/>
      <w:contextualSpacing/>
      <w:jc w:val="both"/>
    </w:pPr>
    <w:rPr>
      <w:sz w:val="22"/>
      <w:szCs w:val="20"/>
    </w:rPr>
  </w:style>
  <w:style w:type="paragraph" w:customStyle="1" w:styleId="p1">
    <w:name w:val="p1"/>
    <w:basedOn w:val="Normal"/>
    <w:rsid w:val="008F759A"/>
    <w:pPr>
      <w:spacing w:before="100" w:beforeAutospacing="1" w:after="100" w:afterAutospacing="1"/>
    </w:pPr>
  </w:style>
  <w:style w:type="character" w:styleId="Emphasis">
    <w:name w:val="Emphasis"/>
    <w:basedOn w:val="DefaultParagraphFont"/>
    <w:uiPriority w:val="20"/>
    <w:qFormat/>
    <w:rsid w:val="008F759A"/>
    <w:rPr>
      <w:i/>
      <w:iCs/>
    </w:rPr>
  </w:style>
  <w:style w:type="paragraph" w:styleId="NormalWeb">
    <w:name w:val="Normal (Web)"/>
    <w:basedOn w:val="Normal"/>
    <w:uiPriority w:val="99"/>
    <w:unhideWhenUsed/>
    <w:rsid w:val="005513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670">
      <w:bodyDiv w:val="1"/>
      <w:marLeft w:val="0"/>
      <w:marRight w:val="0"/>
      <w:marTop w:val="0"/>
      <w:marBottom w:val="0"/>
      <w:divBdr>
        <w:top w:val="none" w:sz="0" w:space="0" w:color="auto"/>
        <w:left w:val="none" w:sz="0" w:space="0" w:color="auto"/>
        <w:bottom w:val="none" w:sz="0" w:space="0" w:color="auto"/>
        <w:right w:val="none" w:sz="0" w:space="0" w:color="auto"/>
      </w:divBdr>
    </w:div>
    <w:div w:id="22633927">
      <w:bodyDiv w:val="1"/>
      <w:marLeft w:val="0"/>
      <w:marRight w:val="0"/>
      <w:marTop w:val="0"/>
      <w:marBottom w:val="0"/>
      <w:divBdr>
        <w:top w:val="none" w:sz="0" w:space="0" w:color="auto"/>
        <w:left w:val="none" w:sz="0" w:space="0" w:color="auto"/>
        <w:bottom w:val="none" w:sz="0" w:space="0" w:color="auto"/>
        <w:right w:val="none" w:sz="0" w:space="0" w:color="auto"/>
      </w:divBdr>
    </w:div>
    <w:div w:id="27604917">
      <w:bodyDiv w:val="1"/>
      <w:marLeft w:val="0"/>
      <w:marRight w:val="0"/>
      <w:marTop w:val="0"/>
      <w:marBottom w:val="0"/>
      <w:divBdr>
        <w:top w:val="none" w:sz="0" w:space="0" w:color="auto"/>
        <w:left w:val="none" w:sz="0" w:space="0" w:color="auto"/>
        <w:bottom w:val="none" w:sz="0" w:space="0" w:color="auto"/>
        <w:right w:val="none" w:sz="0" w:space="0" w:color="auto"/>
      </w:divBdr>
    </w:div>
    <w:div w:id="87042698">
      <w:bodyDiv w:val="1"/>
      <w:marLeft w:val="0"/>
      <w:marRight w:val="0"/>
      <w:marTop w:val="0"/>
      <w:marBottom w:val="0"/>
      <w:divBdr>
        <w:top w:val="none" w:sz="0" w:space="0" w:color="auto"/>
        <w:left w:val="none" w:sz="0" w:space="0" w:color="auto"/>
        <w:bottom w:val="none" w:sz="0" w:space="0" w:color="auto"/>
        <w:right w:val="none" w:sz="0" w:space="0" w:color="auto"/>
      </w:divBdr>
    </w:div>
    <w:div w:id="202598991">
      <w:bodyDiv w:val="1"/>
      <w:marLeft w:val="0"/>
      <w:marRight w:val="0"/>
      <w:marTop w:val="0"/>
      <w:marBottom w:val="0"/>
      <w:divBdr>
        <w:top w:val="none" w:sz="0" w:space="0" w:color="auto"/>
        <w:left w:val="none" w:sz="0" w:space="0" w:color="auto"/>
        <w:bottom w:val="none" w:sz="0" w:space="0" w:color="auto"/>
        <w:right w:val="none" w:sz="0" w:space="0" w:color="auto"/>
      </w:divBdr>
    </w:div>
    <w:div w:id="208566266">
      <w:bodyDiv w:val="1"/>
      <w:marLeft w:val="0"/>
      <w:marRight w:val="0"/>
      <w:marTop w:val="0"/>
      <w:marBottom w:val="0"/>
      <w:divBdr>
        <w:top w:val="none" w:sz="0" w:space="0" w:color="auto"/>
        <w:left w:val="none" w:sz="0" w:space="0" w:color="auto"/>
        <w:bottom w:val="none" w:sz="0" w:space="0" w:color="auto"/>
        <w:right w:val="none" w:sz="0" w:space="0" w:color="auto"/>
      </w:divBdr>
    </w:div>
    <w:div w:id="215433878">
      <w:bodyDiv w:val="1"/>
      <w:marLeft w:val="0"/>
      <w:marRight w:val="0"/>
      <w:marTop w:val="0"/>
      <w:marBottom w:val="0"/>
      <w:divBdr>
        <w:top w:val="none" w:sz="0" w:space="0" w:color="auto"/>
        <w:left w:val="none" w:sz="0" w:space="0" w:color="auto"/>
        <w:bottom w:val="none" w:sz="0" w:space="0" w:color="auto"/>
        <w:right w:val="none" w:sz="0" w:space="0" w:color="auto"/>
      </w:divBdr>
    </w:div>
    <w:div w:id="228157081">
      <w:bodyDiv w:val="1"/>
      <w:marLeft w:val="0"/>
      <w:marRight w:val="0"/>
      <w:marTop w:val="0"/>
      <w:marBottom w:val="0"/>
      <w:divBdr>
        <w:top w:val="none" w:sz="0" w:space="0" w:color="auto"/>
        <w:left w:val="none" w:sz="0" w:space="0" w:color="auto"/>
        <w:bottom w:val="none" w:sz="0" w:space="0" w:color="auto"/>
        <w:right w:val="none" w:sz="0" w:space="0" w:color="auto"/>
      </w:divBdr>
    </w:div>
    <w:div w:id="271283212">
      <w:bodyDiv w:val="1"/>
      <w:marLeft w:val="0"/>
      <w:marRight w:val="0"/>
      <w:marTop w:val="0"/>
      <w:marBottom w:val="0"/>
      <w:divBdr>
        <w:top w:val="none" w:sz="0" w:space="0" w:color="auto"/>
        <w:left w:val="none" w:sz="0" w:space="0" w:color="auto"/>
        <w:bottom w:val="none" w:sz="0" w:space="0" w:color="auto"/>
        <w:right w:val="none" w:sz="0" w:space="0" w:color="auto"/>
      </w:divBdr>
    </w:div>
    <w:div w:id="340469231">
      <w:bodyDiv w:val="1"/>
      <w:marLeft w:val="0"/>
      <w:marRight w:val="0"/>
      <w:marTop w:val="0"/>
      <w:marBottom w:val="0"/>
      <w:divBdr>
        <w:top w:val="none" w:sz="0" w:space="0" w:color="auto"/>
        <w:left w:val="none" w:sz="0" w:space="0" w:color="auto"/>
        <w:bottom w:val="none" w:sz="0" w:space="0" w:color="auto"/>
        <w:right w:val="none" w:sz="0" w:space="0" w:color="auto"/>
      </w:divBdr>
    </w:div>
    <w:div w:id="396516549">
      <w:bodyDiv w:val="1"/>
      <w:marLeft w:val="0"/>
      <w:marRight w:val="0"/>
      <w:marTop w:val="0"/>
      <w:marBottom w:val="0"/>
      <w:divBdr>
        <w:top w:val="none" w:sz="0" w:space="0" w:color="auto"/>
        <w:left w:val="none" w:sz="0" w:space="0" w:color="auto"/>
        <w:bottom w:val="none" w:sz="0" w:space="0" w:color="auto"/>
        <w:right w:val="none" w:sz="0" w:space="0" w:color="auto"/>
      </w:divBdr>
    </w:div>
    <w:div w:id="431515876">
      <w:bodyDiv w:val="1"/>
      <w:marLeft w:val="0"/>
      <w:marRight w:val="0"/>
      <w:marTop w:val="0"/>
      <w:marBottom w:val="0"/>
      <w:divBdr>
        <w:top w:val="none" w:sz="0" w:space="0" w:color="auto"/>
        <w:left w:val="none" w:sz="0" w:space="0" w:color="auto"/>
        <w:bottom w:val="none" w:sz="0" w:space="0" w:color="auto"/>
        <w:right w:val="none" w:sz="0" w:space="0" w:color="auto"/>
      </w:divBdr>
    </w:div>
    <w:div w:id="462962910">
      <w:bodyDiv w:val="1"/>
      <w:marLeft w:val="0"/>
      <w:marRight w:val="0"/>
      <w:marTop w:val="0"/>
      <w:marBottom w:val="0"/>
      <w:divBdr>
        <w:top w:val="none" w:sz="0" w:space="0" w:color="auto"/>
        <w:left w:val="none" w:sz="0" w:space="0" w:color="auto"/>
        <w:bottom w:val="none" w:sz="0" w:space="0" w:color="auto"/>
        <w:right w:val="none" w:sz="0" w:space="0" w:color="auto"/>
      </w:divBdr>
    </w:div>
    <w:div w:id="499001478">
      <w:bodyDiv w:val="1"/>
      <w:marLeft w:val="0"/>
      <w:marRight w:val="0"/>
      <w:marTop w:val="0"/>
      <w:marBottom w:val="0"/>
      <w:divBdr>
        <w:top w:val="none" w:sz="0" w:space="0" w:color="auto"/>
        <w:left w:val="none" w:sz="0" w:space="0" w:color="auto"/>
        <w:bottom w:val="none" w:sz="0" w:space="0" w:color="auto"/>
        <w:right w:val="none" w:sz="0" w:space="0" w:color="auto"/>
      </w:divBdr>
    </w:div>
    <w:div w:id="511605330">
      <w:bodyDiv w:val="1"/>
      <w:marLeft w:val="0"/>
      <w:marRight w:val="0"/>
      <w:marTop w:val="0"/>
      <w:marBottom w:val="0"/>
      <w:divBdr>
        <w:top w:val="none" w:sz="0" w:space="0" w:color="auto"/>
        <w:left w:val="none" w:sz="0" w:space="0" w:color="auto"/>
        <w:bottom w:val="none" w:sz="0" w:space="0" w:color="auto"/>
        <w:right w:val="none" w:sz="0" w:space="0" w:color="auto"/>
      </w:divBdr>
    </w:div>
    <w:div w:id="574896162">
      <w:bodyDiv w:val="1"/>
      <w:marLeft w:val="0"/>
      <w:marRight w:val="0"/>
      <w:marTop w:val="0"/>
      <w:marBottom w:val="0"/>
      <w:divBdr>
        <w:top w:val="none" w:sz="0" w:space="0" w:color="auto"/>
        <w:left w:val="none" w:sz="0" w:space="0" w:color="auto"/>
        <w:bottom w:val="none" w:sz="0" w:space="0" w:color="auto"/>
        <w:right w:val="none" w:sz="0" w:space="0" w:color="auto"/>
      </w:divBdr>
    </w:div>
    <w:div w:id="577373553">
      <w:bodyDiv w:val="1"/>
      <w:marLeft w:val="0"/>
      <w:marRight w:val="0"/>
      <w:marTop w:val="0"/>
      <w:marBottom w:val="0"/>
      <w:divBdr>
        <w:top w:val="none" w:sz="0" w:space="0" w:color="auto"/>
        <w:left w:val="none" w:sz="0" w:space="0" w:color="auto"/>
        <w:bottom w:val="none" w:sz="0" w:space="0" w:color="auto"/>
        <w:right w:val="none" w:sz="0" w:space="0" w:color="auto"/>
      </w:divBdr>
    </w:div>
    <w:div w:id="583611718">
      <w:bodyDiv w:val="1"/>
      <w:marLeft w:val="0"/>
      <w:marRight w:val="0"/>
      <w:marTop w:val="0"/>
      <w:marBottom w:val="0"/>
      <w:divBdr>
        <w:top w:val="none" w:sz="0" w:space="0" w:color="auto"/>
        <w:left w:val="none" w:sz="0" w:space="0" w:color="auto"/>
        <w:bottom w:val="none" w:sz="0" w:space="0" w:color="auto"/>
        <w:right w:val="none" w:sz="0" w:space="0" w:color="auto"/>
      </w:divBdr>
    </w:div>
    <w:div w:id="619840615">
      <w:bodyDiv w:val="1"/>
      <w:marLeft w:val="0"/>
      <w:marRight w:val="0"/>
      <w:marTop w:val="0"/>
      <w:marBottom w:val="0"/>
      <w:divBdr>
        <w:top w:val="none" w:sz="0" w:space="0" w:color="auto"/>
        <w:left w:val="none" w:sz="0" w:space="0" w:color="auto"/>
        <w:bottom w:val="none" w:sz="0" w:space="0" w:color="auto"/>
        <w:right w:val="none" w:sz="0" w:space="0" w:color="auto"/>
      </w:divBdr>
    </w:div>
    <w:div w:id="639965785">
      <w:bodyDiv w:val="1"/>
      <w:marLeft w:val="0"/>
      <w:marRight w:val="0"/>
      <w:marTop w:val="0"/>
      <w:marBottom w:val="0"/>
      <w:divBdr>
        <w:top w:val="none" w:sz="0" w:space="0" w:color="auto"/>
        <w:left w:val="none" w:sz="0" w:space="0" w:color="auto"/>
        <w:bottom w:val="none" w:sz="0" w:space="0" w:color="auto"/>
        <w:right w:val="none" w:sz="0" w:space="0" w:color="auto"/>
      </w:divBdr>
    </w:div>
    <w:div w:id="702025525">
      <w:bodyDiv w:val="1"/>
      <w:marLeft w:val="0"/>
      <w:marRight w:val="0"/>
      <w:marTop w:val="0"/>
      <w:marBottom w:val="0"/>
      <w:divBdr>
        <w:top w:val="none" w:sz="0" w:space="0" w:color="auto"/>
        <w:left w:val="none" w:sz="0" w:space="0" w:color="auto"/>
        <w:bottom w:val="none" w:sz="0" w:space="0" w:color="auto"/>
        <w:right w:val="none" w:sz="0" w:space="0" w:color="auto"/>
      </w:divBdr>
    </w:div>
    <w:div w:id="730007643">
      <w:bodyDiv w:val="1"/>
      <w:marLeft w:val="0"/>
      <w:marRight w:val="0"/>
      <w:marTop w:val="0"/>
      <w:marBottom w:val="0"/>
      <w:divBdr>
        <w:top w:val="none" w:sz="0" w:space="0" w:color="auto"/>
        <w:left w:val="none" w:sz="0" w:space="0" w:color="auto"/>
        <w:bottom w:val="none" w:sz="0" w:space="0" w:color="auto"/>
        <w:right w:val="none" w:sz="0" w:space="0" w:color="auto"/>
      </w:divBdr>
    </w:div>
    <w:div w:id="738943457">
      <w:bodyDiv w:val="1"/>
      <w:marLeft w:val="0"/>
      <w:marRight w:val="0"/>
      <w:marTop w:val="0"/>
      <w:marBottom w:val="0"/>
      <w:divBdr>
        <w:top w:val="none" w:sz="0" w:space="0" w:color="auto"/>
        <w:left w:val="none" w:sz="0" w:space="0" w:color="auto"/>
        <w:bottom w:val="none" w:sz="0" w:space="0" w:color="auto"/>
        <w:right w:val="none" w:sz="0" w:space="0" w:color="auto"/>
      </w:divBdr>
    </w:div>
    <w:div w:id="748425355">
      <w:bodyDiv w:val="1"/>
      <w:marLeft w:val="0"/>
      <w:marRight w:val="0"/>
      <w:marTop w:val="0"/>
      <w:marBottom w:val="0"/>
      <w:divBdr>
        <w:top w:val="none" w:sz="0" w:space="0" w:color="auto"/>
        <w:left w:val="none" w:sz="0" w:space="0" w:color="auto"/>
        <w:bottom w:val="none" w:sz="0" w:space="0" w:color="auto"/>
        <w:right w:val="none" w:sz="0" w:space="0" w:color="auto"/>
      </w:divBdr>
    </w:div>
    <w:div w:id="792749132">
      <w:bodyDiv w:val="1"/>
      <w:marLeft w:val="0"/>
      <w:marRight w:val="0"/>
      <w:marTop w:val="0"/>
      <w:marBottom w:val="0"/>
      <w:divBdr>
        <w:top w:val="none" w:sz="0" w:space="0" w:color="auto"/>
        <w:left w:val="none" w:sz="0" w:space="0" w:color="auto"/>
        <w:bottom w:val="none" w:sz="0" w:space="0" w:color="auto"/>
        <w:right w:val="none" w:sz="0" w:space="0" w:color="auto"/>
      </w:divBdr>
    </w:div>
    <w:div w:id="963534833">
      <w:bodyDiv w:val="1"/>
      <w:marLeft w:val="0"/>
      <w:marRight w:val="0"/>
      <w:marTop w:val="0"/>
      <w:marBottom w:val="0"/>
      <w:divBdr>
        <w:top w:val="none" w:sz="0" w:space="0" w:color="auto"/>
        <w:left w:val="none" w:sz="0" w:space="0" w:color="auto"/>
        <w:bottom w:val="none" w:sz="0" w:space="0" w:color="auto"/>
        <w:right w:val="none" w:sz="0" w:space="0" w:color="auto"/>
      </w:divBdr>
    </w:div>
    <w:div w:id="1042171946">
      <w:bodyDiv w:val="1"/>
      <w:marLeft w:val="0"/>
      <w:marRight w:val="0"/>
      <w:marTop w:val="0"/>
      <w:marBottom w:val="0"/>
      <w:divBdr>
        <w:top w:val="none" w:sz="0" w:space="0" w:color="auto"/>
        <w:left w:val="none" w:sz="0" w:space="0" w:color="auto"/>
        <w:bottom w:val="none" w:sz="0" w:space="0" w:color="auto"/>
        <w:right w:val="none" w:sz="0" w:space="0" w:color="auto"/>
      </w:divBdr>
    </w:div>
    <w:div w:id="1141777001">
      <w:bodyDiv w:val="1"/>
      <w:marLeft w:val="0"/>
      <w:marRight w:val="0"/>
      <w:marTop w:val="0"/>
      <w:marBottom w:val="0"/>
      <w:divBdr>
        <w:top w:val="none" w:sz="0" w:space="0" w:color="auto"/>
        <w:left w:val="none" w:sz="0" w:space="0" w:color="auto"/>
        <w:bottom w:val="none" w:sz="0" w:space="0" w:color="auto"/>
        <w:right w:val="none" w:sz="0" w:space="0" w:color="auto"/>
      </w:divBdr>
    </w:div>
    <w:div w:id="1239752764">
      <w:bodyDiv w:val="1"/>
      <w:marLeft w:val="0"/>
      <w:marRight w:val="0"/>
      <w:marTop w:val="0"/>
      <w:marBottom w:val="0"/>
      <w:divBdr>
        <w:top w:val="none" w:sz="0" w:space="0" w:color="auto"/>
        <w:left w:val="none" w:sz="0" w:space="0" w:color="auto"/>
        <w:bottom w:val="none" w:sz="0" w:space="0" w:color="auto"/>
        <w:right w:val="none" w:sz="0" w:space="0" w:color="auto"/>
      </w:divBdr>
    </w:div>
    <w:div w:id="1247613687">
      <w:bodyDiv w:val="1"/>
      <w:marLeft w:val="0"/>
      <w:marRight w:val="0"/>
      <w:marTop w:val="0"/>
      <w:marBottom w:val="0"/>
      <w:divBdr>
        <w:top w:val="none" w:sz="0" w:space="0" w:color="auto"/>
        <w:left w:val="none" w:sz="0" w:space="0" w:color="auto"/>
        <w:bottom w:val="none" w:sz="0" w:space="0" w:color="auto"/>
        <w:right w:val="none" w:sz="0" w:space="0" w:color="auto"/>
      </w:divBdr>
    </w:div>
    <w:div w:id="1274359236">
      <w:bodyDiv w:val="1"/>
      <w:marLeft w:val="0"/>
      <w:marRight w:val="0"/>
      <w:marTop w:val="0"/>
      <w:marBottom w:val="0"/>
      <w:divBdr>
        <w:top w:val="none" w:sz="0" w:space="0" w:color="auto"/>
        <w:left w:val="none" w:sz="0" w:space="0" w:color="auto"/>
        <w:bottom w:val="none" w:sz="0" w:space="0" w:color="auto"/>
        <w:right w:val="none" w:sz="0" w:space="0" w:color="auto"/>
      </w:divBdr>
    </w:div>
    <w:div w:id="1312638087">
      <w:bodyDiv w:val="1"/>
      <w:marLeft w:val="0"/>
      <w:marRight w:val="0"/>
      <w:marTop w:val="0"/>
      <w:marBottom w:val="0"/>
      <w:divBdr>
        <w:top w:val="none" w:sz="0" w:space="0" w:color="auto"/>
        <w:left w:val="none" w:sz="0" w:space="0" w:color="auto"/>
        <w:bottom w:val="none" w:sz="0" w:space="0" w:color="auto"/>
        <w:right w:val="none" w:sz="0" w:space="0" w:color="auto"/>
      </w:divBdr>
    </w:div>
    <w:div w:id="1315178762">
      <w:bodyDiv w:val="1"/>
      <w:marLeft w:val="0"/>
      <w:marRight w:val="0"/>
      <w:marTop w:val="0"/>
      <w:marBottom w:val="0"/>
      <w:divBdr>
        <w:top w:val="none" w:sz="0" w:space="0" w:color="auto"/>
        <w:left w:val="none" w:sz="0" w:space="0" w:color="auto"/>
        <w:bottom w:val="none" w:sz="0" w:space="0" w:color="auto"/>
        <w:right w:val="none" w:sz="0" w:space="0" w:color="auto"/>
      </w:divBdr>
    </w:div>
    <w:div w:id="1354529925">
      <w:bodyDiv w:val="1"/>
      <w:marLeft w:val="0"/>
      <w:marRight w:val="0"/>
      <w:marTop w:val="0"/>
      <w:marBottom w:val="0"/>
      <w:divBdr>
        <w:top w:val="none" w:sz="0" w:space="0" w:color="auto"/>
        <w:left w:val="none" w:sz="0" w:space="0" w:color="auto"/>
        <w:bottom w:val="none" w:sz="0" w:space="0" w:color="auto"/>
        <w:right w:val="none" w:sz="0" w:space="0" w:color="auto"/>
      </w:divBdr>
    </w:div>
    <w:div w:id="1430853157">
      <w:bodyDiv w:val="1"/>
      <w:marLeft w:val="0"/>
      <w:marRight w:val="0"/>
      <w:marTop w:val="0"/>
      <w:marBottom w:val="0"/>
      <w:divBdr>
        <w:top w:val="none" w:sz="0" w:space="0" w:color="auto"/>
        <w:left w:val="none" w:sz="0" w:space="0" w:color="auto"/>
        <w:bottom w:val="none" w:sz="0" w:space="0" w:color="auto"/>
        <w:right w:val="none" w:sz="0" w:space="0" w:color="auto"/>
      </w:divBdr>
    </w:div>
    <w:div w:id="1476483228">
      <w:bodyDiv w:val="1"/>
      <w:marLeft w:val="0"/>
      <w:marRight w:val="0"/>
      <w:marTop w:val="0"/>
      <w:marBottom w:val="0"/>
      <w:divBdr>
        <w:top w:val="none" w:sz="0" w:space="0" w:color="auto"/>
        <w:left w:val="none" w:sz="0" w:space="0" w:color="auto"/>
        <w:bottom w:val="none" w:sz="0" w:space="0" w:color="auto"/>
        <w:right w:val="none" w:sz="0" w:space="0" w:color="auto"/>
      </w:divBdr>
    </w:div>
    <w:div w:id="1507205161">
      <w:bodyDiv w:val="1"/>
      <w:marLeft w:val="0"/>
      <w:marRight w:val="0"/>
      <w:marTop w:val="0"/>
      <w:marBottom w:val="0"/>
      <w:divBdr>
        <w:top w:val="none" w:sz="0" w:space="0" w:color="auto"/>
        <w:left w:val="none" w:sz="0" w:space="0" w:color="auto"/>
        <w:bottom w:val="none" w:sz="0" w:space="0" w:color="auto"/>
        <w:right w:val="none" w:sz="0" w:space="0" w:color="auto"/>
      </w:divBdr>
    </w:div>
    <w:div w:id="1553148555">
      <w:bodyDiv w:val="1"/>
      <w:marLeft w:val="0"/>
      <w:marRight w:val="0"/>
      <w:marTop w:val="0"/>
      <w:marBottom w:val="0"/>
      <w:divBdr>
        <w:top w:val="none" w:sz="0" w:space="0" w:color="auto"/>
        <w:left w:val="none" w:sz="0" w:space="0" w:color="auto"/>
        <w:bottom w:val="none" w:sz="0" w:space="0" w:color="auto"/>
        <w:right w:val="none" w:sz="0" w:space="0" w:color="auto"/>
      </w:divBdr>
    </w:div>
    <w:div w:id="1609196849">
      <w:bodyDiv w:val="1"/>
      <w:marLeft w:val="0"/>
      <w:marRight w:val="0"/>
      <w:marTop w:val="0"/>
      <w:marBottom w:val="0"/>
      <w:divBdr>
        <w:top w:val="none" w:sz="0" w:space="0" w:color="auto"/>
        <w:left w:val="none" w:sz="0" w:space="0" w:color="auto"/>
        <w:bottom w:val="none" w:sz="0" w:space="0" w:color="auto"/>
        <w:right w:val="none" w:sz="0" w:space="0" w:color="auto"/>
      </w:divBdr>
    </w:div>
    <w:div w:id="1627467832">
      <w:bodyDiv w:val="1"/>
      <w:marLeft w:val="0"/>
      <w:marRight w:val="0"/>
      <w:marTop w:val="0"/>
      <w:marBottom w:val="0"/>
      <w:divBdr>
        <w:top w:val="none" w:sz="0" w:space="0" w:color="auto"/>
        <w:left w:val="none" w:sz="0" w:space="0" w:color="auto"/>
        <w:bottom w:val="none" w:sz="0" w:space="0" w:color="auto"/>
        <w:right w:val="none" w:sz="0" w:space="0" w:color="auto"/>
      </w:divBdr>
    </w:div>
    <w:div w:id="1648779286">
      <w:bodyDiv w:val="1"/>
      <w:marLeft w:val="0"/>
      <w:marRight w:val="0"/>
      <w:marTop w:val="0"/>
      <w:marBottom w:val="0"/>
      <w:divBdr>
        <w:top w:val="none" w:sz="0" w:space="0" w:color="auto"/>
        <w:left w:val="none" w:sz="0" w:space="0" w:color="auto"/>
        <w:bottom w:val="none" w:sz="0" w:space="0" w:color="auto"/>
        <w:right w:val="none" w:sz="0" w:space="0" w:color="auto"/>
      </w:divBdr>
    </w:div>
    <w:div w:id="1657688333">
      <w:bodyDiv w:val="1"/>
      <w:marLeft w:val="0"/>
      <w:marRight w:val="0"/>
      <w:marTop w:val="0"/>
      <w:marBottom w:val="0"/>
      <w:divBdr>
        <w:top w:val="none" w:sz="0" w:space="0" w:color="auto"/>
        <w:left w:val="none" w:sz="0" w:space="0" w:color="auto"/>
        <w:bottom w:val="none" w:sz="0" w:space="0" w:color="auto"/>
        <w:right w:val="none" w:sz="0" w:space="0" w:color="auto"/>
      </w:divBdr>
    </w:div>
    <w:div w:id="1730030284">
      <w:bodyDiv w:val="1"/>
      <w:marLeft w:val="0"/>
      <w:marRight w:val="0"/>
      <w:marTop w:val="0"/>
      <w:marBottom w:val="0"/>
      <w:divBdr>
        <w:top w:val="none" w:sz="0" w:space="0" w:color="auto"/>
        <w:left w:val="none" w:sz="0" w:space="0" w:color="auto"/>
        <w:bottom w:val="none" w:sz="0" w:space="0" w:color="auto"/>
        <w:right w:val="none" w:sz="0" w:space="0" w:color="auto"/>
      </w:divBdr>
    </w:div>
    <w:div w:id="1799909553">
      <w:bodyDiv w:val="1"/>
      <w:marLeft w:val="0"/>
      <w:marRight w:val="0"/>
      <w:marTop w:val="0"/>
      <w:marBottom w:val="0"/>
      <w:divBdr>
        <w:top w:val="none" w:sz="0" w:space="0" w:color="auto"/>
        <w:left w:val="none" w:sz="0" w:space="0" w:color="auto"/>
        <w:bottom w:val="none" w:sz="0" w:space="0" w:color="auto"/>
        <w:right w:val="none" w:sz="0" w:space="0" w:color="auto"/>
      </w:divBdr>
    </w:div>
    <w:div w:id="1816412883">
      <w:bodyDiv w:val="1"/>
      <w:marLeft w:val="0"/>
      <w:marRight w:val="0"/>
      <w:marTop w:val="0"/>
      <w:marBottom w:val="0"/>
      <w:divBdr>
        <w:top w:val="none" w:sz="0" w:space="0" w:color="auto"/>
        <w:left w:val="none" w:sz="0" w:space="0" w:color="auto"/>
        <w:bottom w:val="none" w:sz="0" w:space="0" w:color="auto"/>
        <w:right w:val="none" w:sz="0" w:space="0" w:color="auto"/>
      </w:divBdr>
    </w:div>
    <w:div w:id="1830630009">
      <w:bodyDiv w:val="1"/>
      <w:marLeft w:val="0"/>
      <w:marRight w:val="0"/>
      <w:marTop w:val="0"/>
      <w:marBottom w:val="0"/>
      <w:divBdr>
        <w:top w:val="none" w:sz="0" w:space="0" w:color="auto"/>
        <w:left w:val="none" w:sz="0" w:space="0" w:color="auto"/>
        <w:bottom w:val="none" w:sz="0" w:space="0" w:color="auto"/>
        <w:right w:val="none" w:sz="0" w:space="0" w:color="auto"/>
      </w:divBdr>
    </w:div>
    <w:div w:id="1847744827">
      <w:bodyDiv w:val="1"/>
      <w:marLeft w:val="0"/>
      <w:marRight w:val="0"/>
      <w:marTop w:val="0"/>
      <w:marBottom w:val="0"/>
      <w:divBdr>
        <w:top w:val="none" w:sz="0" w:space="0" w:color="auto"/>
        <w:left w:val="none" w:sz="0" w:space="0" w:color="auto"/>
        <w:bottom w:val="none" w:sz="0" w:space="0" w:color="auto"/>
        <w:right w:val="none" w:sz="0" w:space="0" w:color="auto"/>
      </w:divBdr>
    </w:div>
    <w:div w:id="1921787126">
      <w:bodyDiv w:val="1"/>
      <w:marLeft w:val="0"/>
      <w:marRight w:val="0"/>
      <w:marTop w:val="0"/>
      <w:marBottom w:val="0"/>
      <w:divBdr>
        <w:top w:val="none" w:sz="0" w:space="0" w:color="auto"/>
        <w:left w:val="none" w:sz="0" w:space="0" w:color="auto"/>
        <w:bottom w:val="none" w:sz="0" w:space="0" w:color="auto"/>
        <w:right w:val="none" w:sz="0" w:space="0" w:color="auto"/>
      </w:divBdr>
    </w:div>
    <w:div w:id="1932855423">
      <w:bodyDiv w:val="1"/>
      <w:marLeft w:val="0"/>
      <w:marRight w:val="0"/>
      <w:marTop w:val="0"/>
      <w:marBottom w:val="0"/>
      <w:divBdr>
        <w:top w:val="none" w:sz="0" w:space="0" w:color="auto"/>
        <w:left w:val="none" w:sz="0" w:space="0" w:color="auto"/>
        <w:bottom w:val="none" w:sz="0" w:space="0" w:color="auto"/>
        <w:right w:val="none" w:sz="0" w:space="0" w:color="auto"/>
      </w:divBdr>
    </w:div>
    <w:div w:id="1948779841">
      <w:bodyDiv w:val="1"/>
      <w:marLeft w:val="0"/>
      <w:marRight w:val="0"/>
      <w:marTop w:val="0"/>
      <w:marBottom w:val="0"/>
      <w:divBdr>
        <w:top w:val="none" w:sz="0" w:space="0" w:color="auto"/>
        <w:left w:val="none" w:sz="0" w:space="0" w:color="auto"/>
        <w:bottom w:val="none" w:sz="0" w:space="0" w:color="auto"/>
        <w:right w:val="none" w:sz="0" w:space="0" w:color="auto"/>
      </w:divBdr>
    </w:div>
    <w:div w:id="1950627303">
      <w:bodyDiv w:val="1"/>
      <w:marLeft w:val="0"/>
      <w:marRight w:val="0"/>
      <w:marTop w:val="0"/>
      <w:marBottom w:val="0"/>
      <w:divBdr>
        <w:top w:val="none" w:sz="0" w:space="0" w:color="auto"/>
        <w:left w:val="none" w:sz="0" w:space="0" w:color="auto"/>
        <w:bottom w:val="none" w:sz="0" w:space="0" w:color="auto"/>
        <w:right w:val="none" w:sz="0" w:space="0" w:color="auto"/>
      </w:divBdr>
    </w:div>
    <w:div w:id="1980498624">
      <w:bodyDiv w:val="1"/>
      <w:marLeft w:val="0"/>
      <w:marRight w:val="0"/>
      <w:marTop w:val="0"/>
      <w:marBottom w:val="0"/>
      <w:divBdr>
        <w:top w:val="none" w:sz="0" w:space="0" w:color="auto"/>
        <w:left w:val="none" w:sz="0" w:space="0" w:color="auto"/>
        <w:bottom w:val="none" w:sz="0" w:space="0" w:color="auto"/>
        <w:right w:val="none" w:sz="0" w:space="0" w:color="auto"/>
      </w:divBdr>
    </w:div>
    <w:div w:id="1992630939">
      <w:bodyDiv w:val="1"/>
      <w:marLeft w:val="0"/>
      <w:marRight w:val="0"/>
      <w:marTop w:val="0"/>
      <w:marBottom w:val="0"/>
      <w:divBdr>
        <w:top w:val="none" w:sz="0" w:space="0" w:color="auto"/>
        <w:left w:val="none" w:sz="0" w:space="0" w:color="auto"/>
        <w:bottom w:val="none" w:sz="0" w:space="0" w:color="auto"/>
        <w:right w:val="none" w:sz="0" w:space="0" w:color="auto"/>
      </w:divBdr>
    </w:div>
    <w:div w:id="2015958578">
      <w:bodyDiv w:val="1"/>
      <w:marLeft w:val="0"/>
      <w:marRight w:val="0"/>
      <w:marTop w:val="0"/>
      <w:marBottom w:val="0"/>
      <w:divBdr>
        <w:top w:val="none" w:sz="0" w:space="0" w:color="auto"/>
        <w:left w:val="none" w:sz="0" w:space="0" w:color="auto"/>
        <w:bottom w:val="none" w:sz="0" w:space="0" w:color="auto"/>
        <w:right w:val="none" w:sz="0" w:space="0" w:color="auto"/>
      </w:divBdr>
    </w:div>
    <w:div w:id="2081713472">
      <w:bodyDiv w:val="1"/>
      <w:marLeft w:val="0"/>
      <w:marRight w:val="0"/>
      <w:marTop w:val="0"/>
      <w:marBottom w:val="0"/>
      <w:divBdr>
        <w:top w:val="none" w:sz="0" w:space="0" w:color="auto"/>
        <w:left w:val="none" w:sz="0" w:space="0" w:color="auto"/>
        <w:bottom w:val="none" w:sz="0" w:space="0" w:color="auto"/>
        <w:right w:val="none" w:sz="0" w:space="0" w:color="auto"/>
      </w:divBdr>
    </w:div>
    <w:div w:id="212095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2846</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itscdl</dc:creator>
  <cp:keywords/>
  <dc:description/>
  <cp:lastModifiedBy>Davis, Virginia W.</cp:lastModifiedBy>
  <cp:revision>2</cp:revision>
  <dcterms:created xsi:type="dcterms:W3CDTF">2024-11-25T15:35:00Z</dcterms:created>
  <dcterms:modified xsi:type="dcterms:W3CDTF">2024-11-25T15:35:00Z</dcterms:modified>
</cp:coreProperties>
</file>