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0AF1C" w14:textId="52560A7F" w:rsidR="00B8191C" w:rsidRDefault="00C2006A" w:rsidP="0065119B">
      <w:pPr>
        <w:pStyle w:val="Heading2"/>
        <w:rPr>
          <w:color w:val="auto"/>
        </w:rPr>
      </w:pPr>
      <w:r>
        <w:rPr>
          <w:color w:val="auto"/>
        </w:rPr>
        <w:t>CS 5593</w:t>
      </w:r>
    </w:p>
    <w:p w14:paraId="287384E5" w14:textId="5351E1A0" w:rsidR="0065119B" w:rsidRDefault="00C2006A" w:rsidP="0065119B">
      <w:pPr>
        <w:pStyle w:val="Heading2"/>
        <w:rPr>
          <w:color w:val="auto"/>
        </w:rPr>
      </w:pPr>
      <w:r>
        <w:rPr>
          <w:color w:val="auto"/>
        </w:rPr>
        <w:t>Data Mining Intro Video</w:t>
      </w:r>
    </w:p>
    <w:p w14:paraId="5BC07EE9" w14:textId="77777777" w:rsidR="00B8191C" w:rsidRPr="00B8191C" w:rsidRDefault="00B8191C" w:rsidP="00B8191C"/>
    <w:p w14:paraId="0E67D52C" w14:textId="591A3EA8" w:rsidR="00E125BD" w:rsidRPr="00E125BD" w:rsidRDefault="00B8191C" w:rsidP="00E125BD">
      <w:r w:rsidRPr="00B8191C">
        <w:rPr>
          <w:b/>
        </w:rPr>
        <w:t>CTE preparer</w:t>
      </w:r>
      <w:r w:rsidR="00DD5FA4">
        <w:t xml:space="preserve">: </w:t>
      </w:r>
      <w:r w:rsidR="0066404F">
        <w:t>Angie Calton</w:t>
      </w:r>
    </w:p>
    <w:p w14:paraId="2DCAACB3" w14:textId="013FAB2F" w:rsidR="001F6351" w:rsidRDefault="00056D3B" w:rsidP="0065119B">
      <w:r w:rsidRPr="00056D3B">
        <w:rPr>
          <w:b/>
        </w:rPr>
        <w:t>Goal/objective:</w:t>
      </w:r>
      <w:r>
        <w:t xml:space="preserve"> </w:t>
      </w:r>
      <w:r w:rsidR="008A6697">
        <w:t xml:space="preserve">Provide overview of course and application </w:t>
      </w:r>
    </w:p>
    <w:p w14:paraId="179FA9CE" w14:textId="5350099F" w:rsidR="00DD5FA4" w:rsidRDefault="002031A0" w:rsidP="0065119B">
      <w:r w:rsidRPr="002031A0">
        <w:rPr>
          <w:b/>
        </w:rPr>
        <w:t>Course fit:</w:t>
      </w:r>
      <w:r>
        <w:t xml:space="preserve">  </w:t>
      </w:r>
      <w:r w:rsidR="001F6351">
        <w:t>This will be at the start of the course in the “Welcome to the Course” module</w:t>
      </w:r>
    </w:p>
    <w:p w14:paraId="15DE6084" w14:textId="170D2D53" w:rsidR="0065119B" w:rsidRPr="003039A8" w:rsidRDefault="002C2AA7" w:rsidP="0065119B">
      <w:pPr>
        <w:rPr>
          <w:b/>
        </w:rPr>
      </w:pPr>
      <w:r>
        <w:rPr>
          <w:b/>
        </w:rPr>
        <w:t xml:space="preserve">Notes: </w:t>
      </w:r>
      <w:r w:rsidR="00735113">
        <w:t>Key info highlighted</w:t>
      </w:r>
      <w:r w:rsidR="0012635B">
        <w:t xml:space="preserve">- Some suggestions made about </w:t>
      </w:r>
      <w:r w:rsidR="00F5061C">
        <w:t>how to conceptualize some of the</w:t>
      </w:r>
      <w:r w:rsidR="0012635B">
        <w:t xml:space="preserve"> script. </w:t>
      </w:r>
    </w:p>
    <w:p w14:paraId="0F295583" w14:textId="77777777" w:rsidR="0065119B" w:rsidRDefault="0065119B" w:rsidP="0065119B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8"/>
        <w:gridCol w:w="4327"/>
      </w:tblGrid>
      <w:tr w:rsidR="002C2AA7" w14:paraId="0DFEBF5B" w14:textId="77777777" w:rsidTr="003B4B3B">
        <w:tc>
          <w:tcPr>
            <w:tcW w:w="6228" w:type="dxa"/>
          </w:tcPr>
          <w:p w14:paraId="3FC246DA" w14:textId="4069B8C0" w:rsidR="00433FB1" w:rsidRPr="000851AC" w:rsidRDefault="00433FB1" w:rsidP="00056D3B">
            <w:pPr>
              <w:jc w:val="center"/>
              <w:rPr>
                <w:b/>
              </w:rPr>
            </w:pPr>
            <w:r>
              <w:rPr>
                <w:b/>
              </w:rPr>
              <w:t>Outline/</w:t>
            </w:r>
            <w:r w:rsidRPr="000851AC">
              <w:rPr>
                <w:b/>
              </w:rPr>
              <w:t>Script</w:t>
            </w:r>
          </w:p>
        </w:tc>
        <w:tc>
          <w:tcPr>
            <w:tcW w:w="4327" w:type="dxa"/>
          </w:tcPr>
          <w:p w14:paraId="708734BA" w14:textId="77777777" w:rsidR="00433FB1" w:rsidRPr="000851AC" w:rsidRDefault="00433FB1" w:rsidP="00056D3B">
            <w:pPr>
              <w:jc w:val="center"/>
              <w:rPr>
                <w:b/>
              </w:rPr>
            </w:pPr>
            <w:r w:rsidRPr="000851AC">
              <w:rPr>
                <w:b/>
              </w:rPr>
              <w:t>Production notes</w:t>
            </w:r>
          </w:p>
        </w:tc>
      </w:tr>
      <w:tr w:rsidR="00DD5FA4" w14:paraId="6D7CDAAB" w14:textId="77777777" w:rsidTr="003B4B3B">
        <w:tc>
          <w:tcPr>
            <w:tcW w:w="6228" w:type="dxa"/>
          </w:tcPr>
          <w:p w14:paraId="0E1033AF" w14:textId="77777777" w:rsidR="00FE073F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50B71" w14:textId="77777777" w:rsidR="00FE073F" w:rsidRPr="003D657A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A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3D657A">
              <w:rPr>
                <w:rFonts w:ascii="Times New Roman" w:hAnsi="Times New Roman" w:cs="Times New Roman"/>
                <w:sz w:val="24"/>
                <w:szCs w:val="24"/>
              </w:rPr>
              <w:t xml:space="preserve"> CS5593 Data Mining.</w:t>
            </w:r>
          </w:p>
          <w:p w14:paraId="46D4D288" w14:textId="03422CD5" w:rsidR="00FE073F" w:rsidRPr="003D657A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name’s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Gruenwald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I’</w:t>
            </w:r>
            <w:r w:rsidRPr="003D657A">
              <w:rPr>
                <w:rFonts w:ascii="Times New Roman" w:hAnsi="Times New Roman" w:cs="Times New Roman"/>
                <w:sz w:val="24"/>
                <w:szCs w:val="24"/>
              </w:rPr>
              <w:t xml:space="preserve">m a professor in the School of Computer Science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the University of Oklahoma. </w:t>
            </w:r>
            <w:r w:rsidRPr="003D657A">
              <w:rPr>
                <w:rFonts w:ascii="Times New Roman" w:hAnsi="Times New Roman" w:cs="Times New Roman"/>
                <w:sz w:val="24"/>
                <w:szCs w:val="24"/>
              </w:rPr>
              <w:t xml:space="preserve">I am the instructor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</w:t>
            </w:r>
            <w:r w:rsidRPr="003D657A">
              <w:rPr>
                <w:rFonts w:ascii="Times New Roman" w:hAnsi="Times New Roman" w:cs="Times New Roman"/>
                <w:sz w:val="24"/>
                <w:szCs w:val="24"/>
              </w:rPr>
              <w:t>his course.</w:t>
            </w:r>
          </w:p>
          <w:p w14:paraId="00FFBC3C" w14:textId="5C3F4228" w:rsidR="00DD5FA4" w:rsidRPr="00D65904" w:rsidRDefault="00DD5FA4" w:rsidP="00FE073F">
            <w:pPr>
              <w:pStyle w:val="NoSpacing"/>
              <w:tabs>
                <w:tab w:val="left" w:pos="8640"/>
              </w:tabs>
              <w:jc w:val="both"/>
              <w:rPr>
                <w:rFonts w:ascii="Sylfaen" w:hAnsi="Sylfaen"/>
              </w:rPr>
            </w:pPr>
          </w:p>
        </w:tc>
        <w:tc>
          <w:tcPr>
            <w:tcW w:w="4327" w:type="dxa"/>
          </w:tcPr>
          <w:p w14:paraId="40F36255" w14:textId="2B91AFDE" w:rsidR="00DD5FA4" w:rsidRPr="00223DA4" w:rsidRDefault="00735113" w:rsidP="006B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headshot</w:t>
            </w:r>
          </w:p>
          <w:p w14:paraId="12BCBBC9" w14:textId="79362DB1" w:rsidR="00DD5FA4" w:rsidRPr="00223DA4" w:rsidRDefault="00DD5FA4" w:rsidP="00056D3B">
            <w:pPr>
              <w:rPr>
                <w:sz w:val="20"/>
                <w:szCs w:val="20"/>
              </w:rPr>
            </w:pPr>
          </w:p>
        </w:tc>
      </w:tr>
      <w:tr w:rsidR="00DD5FA4" w14:paraId="3DE15A32" w14:textId="77777777" w:rsidTr="003B4B3B">
        <w:tc>
          <w:tcPr>
            <w:tcW w:w="6228" w:type="dxa"/>
          </w:tcPr>
          <w:p w14:paraId="1E9B6E0F" w14:textId="77777777" w:rsidR="00FE073F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E97A3" w14:textId="77777777" w:rsidR="00FE073F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3D657A">
              <w:rPr>
                <w:rFonts w:ascii="Times New Roman" w:hAnsi="Times New Roman" w:cs="Times New Roman"/>
                <w:sz w:val="24"/>
                <w:szCs w:val="24"/>
              </w:rPr>
              <w:t>Data mining plays a key role in the information economy, culture and learning of the 21</w:t>
            </w:r>
            <w:r w:rsidRPr="003D65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D657A">
              <w:rPr>
                <w:rFonts w:ascii="Times New Roman" w:hAnsi="Times New Roman" w:cs="Times New Roman"/>
                <w:sz w:val="24"/>
                <w:szCs w:val="24"/>
              </w:rPr>
              <w:t xml:space="preserve"> century.  </w:t>
            </w:r>
            <w:r w:rsidRPr="003D657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There has been enormous data growth in both commercial and scientific databases due to advances </w:t>
            </w:r>
            <w:r w:rsidRPr="0073511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</w:rPr>
              <w:t>in data generation and collection technologies.</w:t>
            </w:r>
            <w:r w:rsidRPr="003D657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6E1B01D4" w14:textId="77777777" w:rsidR="00DD5FA4" w:rsidRDefault="00DD5FA4" w:rsidP="00FE073F">
            <w:pPr>
              <w:pStyle w:val="NoSpacing"/>
              <w:tabs>
                <w:tab w:val="left" w:pos="8640"/>
              </w:tabs>
              <w:jc w:val="both"/>
              <w:rPr>
                <w:rFonts w:ascii="Sylfaen" w:hAnsi="Sylfaen"/>
              </w:rPr>
            </w:pPr>
          </w:p>
        </w:tc>
        <w:tc>
          <w:tcPr>
            <w:tcW w:w="4327" w:type="dxa"/>
          </w:tcPr>
          <w:p w14:paraId="537CE004" w14:textId="58F4FB88" w:rsidR="00735113" w:rsidRDefault="005D7D9D" w:rsidP="0073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ideas:</w:t>
            </w:r>
            <w:r w:rsidR="00735113">
              <w:rPr>
                <w:sz w:val="20"/>
                <w:szCs w:val="20"/>
              </w:rPr>
              <w:t xml:space="preserve">  </w:t>
            </w:r>
          </w:p>
          <w:p w14:paraId="71993857" w14:textId="77777777" w:rsidR="00735113" w:rsidRDefault="00735113" w:rsidP="0073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 grid (US) </w:t>
            </w:r>
            <w:hyperlink r:id="rId7" w:history="1">
              <w:r w:rsidRPr="00E07268">
                <w:rPr>
                  <w:rStyle w:val="Hyperlink"/>
                  <w:sz w:val="20"/>
                  <w:szCs w:val="20"/>
                </w:rPr>
                <w:t>https://unsplash.com/photos/1lfI7wkGWZ4</w:t>
              </w:r>
            </w:hyperlink>
          </w:p>
          <w:p w14:paraId="1E13590B" w14:textId="77777777" w:rsidR="00735113" w:rsidRDefault="00735113" w:rsidP="0073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grid (NYC)</w:t>
            </w:r>
          </w:p>
          <w:p w14:paraId="7158A053" w14:textId="49BBBE91" w:rsidR="00735113" w:rsidRDefault="0017033C" w:rsidP="005D7D9D">
            <w:pPr>
              <w:rPr>
                <w:sz w:val="20"/>
                <w:szCs w:val="20"/>
              </w:rPr>
            </w:pPr>
            <w:hyperlink r:id="rId8" w:history="1">
              <w:r w:rsidR="00735113" w:rsidRPr="00E07268">
                <w:rPr>
                  <w:rStyle w:val="Hyperlink"/>
                  <w:sz w:val="20"/>
                  <w:szCs w:val="20"/>
                </w:rPr>
                <w:t>https://unsplash.com/photos/_SFJhRPzJHs</w:t>
              </w:r>
            </w:hyperlink>
          </w:p>
          <w:p w14:paraId="6BC09175" w14:textId="77777777" w:rsidR="00735113" w:rsidRDefault="00735113" w:rsidP="00735113">
            <w:pPr>
              <w:rPr>
                <w:sz w:val="20"/>
                <w:szCs w:val="20"/>
              </w:rPr>
            </w:pPr>
          </w:p>
          <w:p w14:paraId="55993422" w14:textId="77777777" w:rsidR="00735113" w:rsidRDefault="00735113" w:rsidP="0073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Radar Screen</w:t>
            </w:r>
          </w:p>
          <w:p w14:paraId="7171D54A" w14:textId="77777777" w:rsidR="00735113" w:rsidRPr="009D3AA8" w:rsidRDefault="00735113" w:rsidP="00735113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 xml:space="preserve">Shutterstock: </w:t>
            </w:r>
            <w:r w:rsidRPr="009D3AA8">
              <w:rPr>
                <w:sz w:val="20"/>
                <w:szCs w:val="20"/>
              </w:rPr>
              <w:t xml:space="preserve">ID </w:t>
            </w:r>
            <w:r w:rsidRPr="009D3AA8">
              <w:rPr>
                <w:rStyle w:val="apple-converted-space"/>
                <w:rFonts w:ascii="Arial" w:eastAsia="Times New Roman" w:hAnsi="Arial" w:cs="Arial"/>
                <w:color w:val="B2B2B2"/>
                <w:sz w:val="18"/>
                <w:szCs w:val="18"/>
                <w:shd w:val="clear" w:color="auto" w:fill="222222"/>
              </w:rPr>
              <w:t> </w:t>
            </w:r>
            <w:hyperlink r:id="rId9" w:history="1">
              <w:r w:rsidRPr="009D3AA8">
                <w:rPr>
                  <w:rStyle w:val="Hyperlink"/>
                  <w:rFonts w:ascii="Arial" w:eastAsia="Times New Roman" w:hAnsi="Arial" w:cs="Arial"/>
                  <w:color w:val="C2E1ED"/>
                  <w:sz w:val="18"/>
                  <w:szCs w:val="18"/>
                  <w:shd w:val="clear" w:color="auto" w:fill="222222"/>
                </w:rPr>
                <w:t>133116230</w:t>
              </w:r>
            </w:hyperlink>
          </w:p>
          <w:p w14:paraId="7C02B5E0" w14:textId="0B99EFD0" w:rsidR="00F729ED" w:rsidRDefault="00735113" w:rsidP="00F729ED">
            <w:pPr>
              <w:rPr>
                <w:rFonts w:eastAsia="Times New Roman"/>
              </w:rPr>
            </w:pPr>
            <w:r w:rsidRPr="009D3AA8">
              <w:rPr>
                <w:rFonts w:eastAsia="Times New Roman"/>
                <w:sz w:val="20"/>
                <w:szCs w:val="20"/>
              </w:rPr>
              <w:t xml:space="preserve">Shutterstock: ID </w:t>
            </w:r>
            <w:hyperlink r:id="rId10" w:history="1">
              <w:r w:rsidRPr="009D3AA8">
                <w:rPr>
                  <w:rStyle w:val="Hyperlink"/>
                  <w:rFonts w:ascii="Arial" w:eastAsia="Times New Roman" w:hAnsi="Arial" w:cs="Arial"/>
                  <w:color w:val="C2E1ED"/>
                  <w:sz w:val="18"/>
                  <w:szCs w:val="18"/>
                  <w:shd w:val="clear" w:color="auto" w:fill="222222"/>
                </w:rPr>
                <w:t>1136056</w:t>
              </w:r>
            </w:hyperlink>
          </w:p>
          <w:p w14:paraId="1D2209DE" w14:textId="7E3A9C08" w:rsidR="00D8306B" w:rsidRPr="00223DA4" w:rsidRDefault="00D8306B" w:rsidP="00DD5FA4">
            <w:pPr>
              <w:rPr>
                <w:sz w:val="20"/>
                <w:szCs w:val="20"/>
              </w:rPr>
            </w:pPr>
          </w:p>
        </w:tc>
      </w:tr>
      <w:tr w:rsidR="00D8306B" w14:paraId="75B37D4B" w14:textId="77777777" w:rsidTr="003B4B3B">
        <w:tc>
          <w:tcPr>
            <w:tcW w:w="6228" w:type="dxa"/>
          </w:tcPr>
          <w:p w14:paraId="166F1746" w14:textId="77777777" w:rsidR="00FE073F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14:paraId="23FE7ADA" w14:textId="77777777" w:rsidR="005D7D9D" w:rsidRDefault="005D7D9D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14:paraId="74BBB397" w14:textId="77777777" w:rsidR="005D7D9D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3D657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For example, </w:t>
            </w:r>
          </w:p>
          <w:p w14:paraId="07AF61BC" w14:textId="77777777" w:rsidR="005D7D9D" w:rsidRDefault="005D7D9D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14:paraId="6E4526BC" w14:textId="77777777" w:rsidR="005D7D9D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Yahoo has </w:t>
            </w:r>
            <w:r w:rsidRPr="0073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Peta Bytes</w:t>
            </w:r>
            <w:r w:rsidRPr="003D6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web data, </w:t>
            </w:r>
          </w:p>
          <w:p w14:paraId="10A555DF" w14:textId="77777777" w:rsidR="005D7D9D" w:rsidRDefault="005D7D9D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DC0662" w14:textId="77777777" w:rsidR="005D7D9D" w:rsidRDefault="005D7D9D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EDA42F" w14:textId="77777777" w:rsidR="005D7D9D" w:rsidRDefault="005D7D9D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C07CF6" w14:textId="77777777" w:rsidR="005D7D9D" w:rsidRDefault="005D7D9D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86B3B2" w14:textId="77777777" w:rsidR="005D7D9D" w:rsidRDefault="005D7D9D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A894B3" w14:textId="77777777" w:rsidR="005D7D9D" w:rsidRDefault="005D7D9D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5D531E" w14:textId="77777777" w:rsidR="005D7D9D" w:rsidRDefault="005D7D9D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A1BFF8" w14:textId="77777777" w:rsidR="005D7D9D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Amazon records several million items per day, </w:t>
            </w:r>
          </w:p>
          <w:p w14:paraId="5F1DFB0B" w14:textId="77777777" w:rsidR="005D7D9D" w:rsidRDefault="005D7D9D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34BB80" w14:textId="77777777" w:rsidR="005D7D9D" w:rsidRDefault="005D7D9D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F8A1E9" w14:textId="16091539" w:rsidR="005511C1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NASA EOSDIS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(Earth Observing System Data and Information System) </w:t>
            </w:r>
            <w:r w:rsidRPr="003D6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archives over one </w:t>
            </w:r>
            <w:r w:rsidRPr="0073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Peta Bytes</w:t>
            </w:r>
            <w:r w:rsidRPr="003D6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earth science data per year.  </w:t>
            </w:r>
          </w:p>
          <w:p w14:paraId="74680ED4" w14:textId="77777777" w:rsidR="005511C1" w:rsidRDefault="005511C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0DDB24" w14:textId="77777777" w:rsidR="005511C1" w:rsidRDefault="005511C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CC9CEE" w14:textId="7AE01613" w:rsidR="00D8306B" w:rsidRPr="00FE073F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These large amounts of data provide us with tremendous opportunities for improving applications by utilizing data mining. </w:t>
            </w:r>
          </w:p>
          <w:p w14:paraId="61510CAE" w14:textId="77777777" w:rsidR="00FE073F" w:rsidRPr="003D657A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14:paraId="0C168EF4" w14:textId="77777777" w:rsidR="00836E60" w:rsidRDefault="005D7D9D" w:rsidP="00FE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Options: </w:t>
            </w:r>
          </w:p>
          <w:p w14:paraId="4EEE3A4A" w14:textId="77777777" w:rsidR="005D7D9D" w:rsidRDefault="005D7D9D" w:rsidP="00FE073F">
            <w:pPr>
              <w:rPr>
                <w:sz w:val="20"/>
                <w:szCs w:val="20"/>
              </w:rPr>
            </w:pPr>
          </w:p>
          <w:p w14:paraId="642CF076" w14:textId="6787028D" w:rsidR="00735113" w:rsidRDefault="005D7D9D" w:rsidP="0073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  <w:r w:rsidR="00735113">
              <w:rPr>
                <w:sz w:val="20"/>
                <w:szCs w:val="20"/>
              </w:rPr>
              <w:t>Perhaps represent ‘</w:t>
            </w:r>
            <w:proofErr w:type="spellStart"/>
            <w:r w:rsidR="00735113">
              <w:rPr>
                <w:sz w:val="20"/>
                <w:szCs w:val="20"/>
              </w:rPr>
              <w:t>peta</w:t>
            </w:r>
            <w:proofErr w:type="spellEnd"/>
            <w:r w:rsidR="004E7120">
              <w:rPr>
                <w:sz w:val="20"/>
                <w:szCs w:val="20"/>
              </w:rPr>
              <w:t xml:space="preserve"> </w:t>
            </w:r>
            <w:r w:rsidR="00735113">
              <w:rPr>
                <w:sz w:val="20"/>
                <w:szCs w:val="20"/>
              </w:rPr>
              <w:t>bytes’. Peta</w:t>
            </w:r>
            <w:r w:rsidR="004E7120">
              <w:rPr>
                <w:sz w:val="20"/>
                <w:szCs w:val="20"/>
              </w:rPr>
              <w:t xml:space="preserve"> </w:t>
            </w:r>
            <w:r w:rsidR="00735113">
              <w:rPr>
                <w:sz w:val="20"/>
                <w:szCs w:val="20"/>
              </w:rPr>
              <w:t>byte – 1000</w:t>
            </w:r>
            <w:r w:rsidR="00735113">
              <w:rPr>
                <w:sz w:val="20"/>
                <w:szCs w:val="20"/>
                <w:vertAlign w:val="superscript"/>
              </w:rPr>
              <w:t xml:space="preserve">5 </w:t>
            </w:r>
            <w:r w:rsidR="00735113">
              <w:rPr>
                <w:sz w:val="20"/>
                <w:szCs w:val="20"/>
              </w:rPr>
              <w:t>or 10</w:t>
            </w:r>
            <w:r w:rsidR="00735113">
              <w:rPr>
                <w:sz w:val="20"/>
                <w:szCs w:val="20"/>
                <w:vertAlign w:val="superscript"/>
              </w:rPr>
              <w:t xml:space="preserve">15 </w:t>
            </w:r>
            <w:r w:rsidR="00735113">
              <w:rPr>
                <w:sz w:val="20"/>
                <w:szCs w:val="20"/>
              </w:rPr>
              <w:t xml:space="preserve">bytes. </w:t>
            </w:r>
          </w:p>
          <w:p w14:paraId="2B11DD1F" w14:textId="77777777" w:rsidR="00735113" w:rsidRDefault="00735113" w:rsidP="00735113">
            <w:pPr>
              <w:rPr>
                <w:sz w:val="20"/>
                <w:szCs w:val="20"/>
              </w:rPr>
            </w:pPr>
          </w:p>
          <w:p w14:paraId="675CCA92" w14:textId="77777777" w:rsidR="00735113" w:rsidRDefault="00735113" w:rsidP="00735113">
            <w:pPr>
              <w:rPr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</w:pPr>
            <w:r w:rsidRPr="00836E60">
              <w:rPr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  <w:t>1 PB =</w:t>
            </w:r>
            <w:r w:rsidRPr="00836E60">
              <w:rPr>
                <w:rStyle w:val="apple-converted-space"/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836E60">
              <w:rPr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  <w:t>1000000000000000B</w:t>
            </w:r>
            <w:r w:rsidRPr="00836E60">
              <w:rPr>
                <w:rStyle w:val="apple-converted-space"/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836E60">
              <w:rPr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  <w:t>=</w:t>
            </w:r>
            <w:r w:rsidRPr="00836E60">
              <w:rPr>
                <w:rStyle w:val="apple-converted-space"/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836E60">
              <w:rPr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  <w:t>10</w:t>
            </w:r>
            <w:r w:rsidRPr="00836E60">
              <w:rPr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  <w:vertAlign w:val="superscript"/>
              </w:rPr>
              <w:t>15</w:t>
            </w:r>
            <w:r w:rsidRPr="00836E60">
              <w:rPr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  <w:t>bytes</w:t>
            </w:r>
            <w:r w:rsidRPr="00836E60">
              <w:rPr>
                <w:rStyle w:val="apple-converted-space"/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836E60">
              <w:rPr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  <w:t>=</w:t>
            </w:r>
            <w:r w:rsidRPr="00836E60">
              <w:rPr>
                <w:rStyle w:val="apple-converted-space"/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836E60">
              <w:rPr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  <w:t>1000</w:t>
            </w:r>
          </w:p>
          <w:p w14:paraId="6DD43AD9" w14:textId="77777777" w:rsidR="00735113" w:rsidRDefault="0017033C" w:rsidP="00735113">
            <w:pPr>
              <w:rPr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</w:pPr>
            <w:hyperlink r:id="rId11" w:tooltip="Terabyte" w:history="1">
              <w:r w:rsidR="00735113" w:rsidRPr="00836E60">
                <w:rPr>
                  <w:rStyle w:val="Hyperlink"/>
                  <w:rFonts w:ascii="Helvetica" w:eastAsia="Times New Roman" w:hAnsi="Helvetica"/>
                  <w:color w:val="0B0080"/>
                  <w:sz w:val="20"/>
                  <w:szCs w:val="20"/>
                  <w:shd w:val="clear" w:color="auto" w:fill="FFFFFF"/>
                </w:rPr>
                <w:t>terabytes</w:t>
              </w:r>
            </w:hyperlink>
            <w:r w:rsidR="00735113" w:rsidRPr="00836E60">
              <w:rPr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  <w:t>.</w:t>
            </w:r>
          </w:p>
          <w:p w14:paraId="41EE0706" w14:textId="77777777" w:rsidR="005D7D9D" w:rsidRDefault="005D7D9D" w:rsidP="00735113">
            <w:pPr>
              <w:rPr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</w:pPr>
          </w:p>
          <w:p w14:paraId="1EEAA0F7" w14:textId="77777777" w:rsidR="003B4B3B" w:rsidRDefault="003B4B3B" w:rsidP="00735113">
            <w:pPr>
              <w:rPr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</w:pPr>
          </w:p>
          <w:p w14:paraId="2A2DF255" w14:textId="77777777" w:rsidR="003B4B3B" w:rsidRDefault="003B4B3B" w:rsidP="00735113">
            <w:pPr>
              <w:rPr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</w:pPr>
          </w:p>
          <w:p w14:paraId="266DECCC" w14:textId="698E9B59" w:rsidR="005D7D9D" w:rsidRPr="003B4B3B" w:rsidRDefault="005D7D9D" w:rsidP="00FE073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  <w:t>***S</w:t>
            </w:r>
            <w:r w:rsidR="004E7120">
              <w:rPr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  <w:t>how</w:t>
            </w:r>
            <w:r>
              <w:rPr>
                <w:rFonts w:ascii="Helvetica" w:eastAsia="Times New Roman" w:hAnsi="Helvetica"/>
                <w:color w:val="252525"/>
                <w:sz w:val="20"/>
                <w:szCs w:val="20"/>
                <w:shd w:val="clear" w:color="auto" w:fill="FFFFFF"/>
              </w:rPr>
              <w:t xml:space="preserve"> data (series of 0011010101) streaming over the following images … like the Matrix….</w:t>
            </w:r>
          </w:p>
          <w:p w14:paraId="5D4A99A9" w14:textId="77777777" w:rsidR="005D7D9D" w:rsidRDefault="005D7D9D" w:rsidP="00FE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Yahoo! Public domain logo</w:t>
            </w:r>
          </w:p>
          <w:p w14:paraId="2E09E38F" w14:textId="77777777" w:rsidR="005D7D9D" w:rsidRDefault="0017033C" w:rsidP="00FE073F">
            <w:pPr>
              <w:rPr>
                <w:sz w:val="20"/>
                <w:szCs w:val="20"/>
              </w:rPr>
            </w:pPr>
            <w:hyperlink r:id="rId12" w:history="1">
              <w:r w:rsidR="005D7D9D" w:rsidRPr="00E07268">
                <w:rPr>
                  <w:rStyle w:val="Hyperlink"/>
                  <w:sz w:val="20"/>
                  <w:szCs w:val="20"/>
                </w:rPr>
                <w:t>https://commons.wikimedia.org/wiki/File:Yahoo_Logo.svg</w:t>
              </w:r>
            </w:hyperlink>
            <w:r w:rsidR="005D7D9D">
              <w:rPr>
                <w:sz w:val="20"/>
                <w:szCs w:val="20"/>
              </w:rPr>
              <w:t xml:space="preserve"> </w:t>
            </w:r>
          </w:p>
          <w:p w14:paraId="4C6BB86B" w14:textId="77777777" w:rsidR="005D7D9D" w:rsidRDefault="005D7D9D" w:rsidP="00FE073F">
            <w:pPr>
              <w:rPr>
                <w:sz w:val="20"/>
                <w:szCs w:val="20"/>
              </w:rPr>
            </w:pPr>
          </w:p>
          <w:p w14:paraId="5B8EC80C" w14:textId="77777777" w:rsidR="005D7D9D" w:rsidRDefault="005D7D9D" w:rsidP="00FE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Amazon public domain logo</w:t>
            </w:r>
          </w:p>
          <w:p w14:paraId="08837267" w14:textId="77777777" w:rsidR="005D7D9D" w:rsidRDefault="0017033C" w:rsidP="00FE073F">
            <w:pPr>
              <w:rPr>
                <w:sz w:val="20"/>
                <w:szCs w:val="20"/>
              </w:rPr>
            </w:pPr>
            <w:hyperlink r:id="rId13" w:history="1">
              <w:r w:rsidR="005D7D9D" w:rsidRPr="00E07268">
                <w:rPr>
                  <w:rStyle w:val="Hyperlink"/>
                  <w:sz w:val="20"/>
                  <w:szCs w:val="20"/>
                </w:rPr>
                <w:t>https://commons.wikimedia.org/wiki/File:Amazon.com-Logo.svg</w:t>
              </w:r>
            </w:hyperlink>
            <w:r w:rsidR="005D7D9D">
              <w:rPr>
                <w:sz w:val="20"/>
                <w:szCs w:val="20"/>
              </w:rPr>
              <w:t xml:space="preserve"> </w:t>
            </w:r>
          </w:p>
          <w:p w14:paraId="35C89C7B" w14:textId="77777777" w:rsidR="005D7D9D" w:rsidRDefault="005D7D9D" w:rsidP="00FE073F">
            <w:pPr>
              <w:rPr>
                <w:sz w:val="20"/>
                <w:szCs w:val="20"/>
              </w:rPr>
            </w:pPr>
          </w:p>
          <w:p w14:paraId="6C27E3F6" w14:textId="77777777" w:rsidR="005D7D9D" w:rsidRDefault="005D7D9D" w:rsidP="00FE073F">
            <w:pPr>
              <w:rPr>
                <w:sz w:val="20"/>
                <w:szCs w:val="20"/>
              </w:rPr>
            </w:pPr>
          </w:p>
          <w:p w14:paraId="516146EF" w14:textId="77777777" w:rsidR="005D7D9D" w:rsidRDefault="005D7D9D" w:rsidP="005D7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Satellite: </w:t>
            </w:r>
            <w:hyperlink r:id="rId14" w:history="1">
              <w:r w:rsidRPr="00E07268">
                <w:rPr>
                  <w:rStyle w:val="Hyperlink"/>
                  <w:sz w:val="20"/>
                  <w:szCs w:val="20"/>
                </w:rPr>
                <w:t>https://unsplash.com/photos/VBNb52J8Trk</w:t>
              </w:r>
            </w:hyperlink>
          </w:p>
          <w:p w14:paraId="1BEB0E53" w14:textId="77777777" w:rsidR="005D7D9D" w:rsidRDefault="005D7D9D" w:rsidP="005D7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Satellite 2</w:t>
            </w:r>
          </w:p>
          <w:p w14:paraId="23915547" w14:textId="77777777" w:rsidR="005D7D9D" w:rsidRDefault="0017033C" w:rsidP="005D7D9D">
            <w:pPr>
              <w:rPr>
                <w:sz w:val="20"/>
                <w:szCs w:val="20"/>
              </w:rPr>
            </w:pPr>
            <w:hyperlink r:id="rId15" w:history="1">
              <w:r w:rsidR="005D7D9D" w:rsidRPr="00E07268">
                <w:rPr>
                  <w:rStyle w:val="Hyperlink"/>
                  <w:sz w:val="20"/>
                  <w:szCs w:val="20"/>
                </w:rPr>
                <w:t>https://unsplash.com/photos/8Hjx3GNZYeA</w:t>
              </w:r>
            </w:hyperlink>
          </w:p>
          <w:p w14:paraId="7D606299" w14:textId="5D756095" w:rsidR="005D7D9D" w:rsidRPr="00836E60" w:rsidRDefault="005D7D9D" w:rsidP="00FE073F">
            <w:pPr>
              <w:rPr>
                <w:sz w:val="20"/>
                <w:szCs w:val="20"/>
              </w:rPr>
            </w:pPr>
          </w:p>
        </w:tc>
      </w:tr>
      <w:tr w:rsidR="00DD5FA4" w14:paraId="1472BE64" w14:textId="77777777" w:rsidTr="003B4B3B">
        <w:trPr>
          <w:trHeight w:val="854"/>
        </w:trPr>
        <w:tc>
          <w:tcPr>
            <w:tcW w:w="6228" w:type="dxa"/>
          </w:tcPr>
          <w:p w14:paraId="53717723" w14:textId="0F9D52C6" w:rsidR="00FE073F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5E4E2A" w14:textId="77777777" w:rsidR="007B588E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So, what can we use data mining for?  </w:t>
            </w:r>
          </w:p>
          <w:p w14:paraId="7F8C121D" w14:textId="77777777" w:rsidR="007B588E" w:rsidRDefault="007B588E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AAEDA" w14:textId="7DE97074" w:rsidR="007B588E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FB4">
              <w:rPr>
                <w:rFonts w:ascii="Times New Roman" w:hAnsi="Times New Roman" w:cs="Times New Roman"/>
                <w:sz w:val="24"/>
                <w:szCs w:val="24"/>
              </w:rPr>
              <w:t>Data mining can be used to</w:t>
            </w:r>
            <w:r w:rsidRPr="008C3C1F">
              <w:rPr>
                <w:rFonts w:ascii="Times New Roman" w:hAnsi="Times New Roman" w:cs="Times New Roman"/>
                <w:sz w:val="24"/>
                <w:szCs w:val="24"/>
              </w:rPr>
              <w:t xml:space="preserve"> perform different tasks</w:t>
            </w:r>
            <w:r w:rsidRPr="003D657A">
              <w:rPr>
                <w:rFonts w:ascii="Times New Roman" w:hAnsi="Times New Roman" w:cs="Times New Roman"/>
                <w:sz w:val="24"/>
                <w:szCs w:val="24"/>
              </w:rPr>
              <w:t xml:space="preserve"> with data, such as </w:t>
            </w:r>
          </w:p>
          <w:p w14:paraId="44411061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7077C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709FF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55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BB05F" w14:textId="77777777" w:rsidR="007B588E" w:rsidRDefault="007B588E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731CB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91E3BF2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EE8EDA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5EB1629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FBA1C9A" w14:textId="77777777" w:rsidR="007B588E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pattern finding,</w:t>
            </w:r>
            <w:r w:rsidRPr="003D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6AD511" w14:textId="77777777" w:rsidR="007B588E" w:rsidRDefault="007B588E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8891F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EF14D78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A35BAF3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DCF634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FDE0E7E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4DEDD4E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6F2DF0D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E63CDFD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5E23BB4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7BD6C26" w14:textId="77777777" w:rsidR="00F30A57" w:rsidRDefault="00F30A57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17CB795" w14:textId="77777777" w:rsidR="007B588E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association rules structuring</w:t>
            </w:r>
            <w:r w:rsidRPr="003D65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8005D6" w14:textId="77777777" w:rsidR="007B588E" w:rsidRDefault="007B588E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1EB9E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3C9099B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28246DE" w14:textId="77777777" w:rsidR="00AC5251" w:rsidRDefault="00AC525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8EAD970" w14:textId="77777777" w:rsidR="00F30A57" w:rsidRDefault="00F30A57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4A487F0" w14:textId="77777777" w:rsidR="00F30A57" w:rsidRDefault="00F30A57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6FFCB65" w14:textId="77777777" w:rsidR="00F30A57" w:rsidRDefault="00F30A57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E2AA6ED" w14:textId="77777777" w:rsidR="00F30A57" w:rsidRDefault="00F30A57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552A5A4" w14:textId="77777777" w:rsidR="00F30A57" w:rsidRDefault="00F30A57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0110D35" w14:textId="77777777" w:rsidR="009F06D8" w:rsidRDefault="009F06D8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86CB158" w14:textId="77777777" w:rsidR="007B588E" w:rsidRDefault="00FE073F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classification</w:t>
            </w:r>
            <w:r w:rsidRPr="003D657A">
              <w:rPr>
                <w:rFonts w:ascii="Times New Roman" w:hAnsi="Times New Roman" w:cs="Times New Roman"/>
                <w:sz w:val="24"/>
                <w:szCs w:val="24"/>
              </w:rPr>
              <w:t xml:space="preserve"> of objects, </w:t>
            </w:r>
          </w:p>
          <w:p w14:paraId="69579343" w14:textId="77777777" w:rsidR="007B588E" w:rsidRDefault="007B588E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184C6" w14:textId="77777777" w:rsidR="009F06D8" w:rsidRDefault="009F06D8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F42B1" w14:textId="77777777" w:rsidR="009F06D8" w:rsidRDefault="009F06D8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E8B4B" w14:textId="77777777" w:rsidR="009F06D8" w:rsidRDefault="009F06D8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293FD" w14:textId="77777777" w:rsidR="009F06D8" w:rsidRDefault="009F06D8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1F49" w14:textId="77777777" w:rsidR="009F06D8" w:rsidRDefault="009F06D8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FCCA2" w14:textId="77777777" w:rsidR="009F06D8" w:rsidRDefault="009F06D8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A2ADB" w14:textId="77777777" w:rsidR="009F06D8" w:rsidRDefault="009F06D8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B02C0" w14:textId="77777777" w:rsidR="009F06D8" w:rsidRDefault="009F06D8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56EDF" w14:textId="77777777" w:rsidR="009F06D8" w:rsidRDefault="009F06D8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B22CD" w14:textId="77777777" w:rsidR="009F06D8" w:rsidRDefault="009F06D8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FF330" w14:textId="77777777" w:rsidR="00903B81" w:rsidRDefault="00903B8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15D37" w14:textId="77777777" w:rsidR="00903B81" w:rsidRDefault="00903B81" w:rsidP="00FE073F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51976" w14:textId="439453C3" w:rsidR="00DD5FA4" w:rsidRPr="0096407B" w:rsidRDefault="00DD5FA4" w:rsidP="003B4B3B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7" w:type="dxa"/>
          </w:tcPr>
          <w:p w14:paraId="3B9FEC07" w14:textId="77777777" w:rsidR="007B588E" w:rsidRDefault="007B588E" w:rsidP="009F5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2CEC37" w14:textId="6F9095F4" w:rsidR="00DD5FA4" w:rsidRDefault="007B588E" w:rsidP="009F5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shapes and colors at random….</w:t>
            </w:r>
            <w:r w:rsidR="0074218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1AE57809" w14:textId="703AAC63" w:rsidR="00AC5251" w:rsidRDefault="00AC5251" w:rsidP="009F5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</w:t>
            </w:r>
          </w:p>
          <w:p w14:paraId="7A53ABB7" w14:textId="3DE60FF8" w:rsidR="009F7C9E" w:rsidRPr="00223DA4" w:rsidRDefault="00AC5251" w:rsidP="009F5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251">
              <w:rPr>
                <w:noProof/>
                <w:sz w:val="20"/>
                <w:szCs w:val="20"/>
              </w:rPr>
              <w:drawing>
                <wp:inline distT="0" distB="0" distL="0" distR="0" wp14:anchorId="3DFF6A7F" wp14:editId="479D931D">
                  <wp:extent cx="2114237" cy="1585807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061" cy="159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DCA003" w14:textId="77777777" w:rsidR="00AC5251" w:rsidRDefault="00AC5251" w:rsidP="009F5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F437DF" w14:textId="409AA66E" w:rsidR="00DD5FA4" w:rsidRDefault="00AC5251" w:rsidP="009F5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 FINDING – highlight some pattern within the random assortment</w:t>
            </w:r>
          </w:p>
          <w:p w14:paraId="182D145C" w14:textId="1F09668D" w:rsidR="005D5844" w:rsidRDefault="00AC5251" w:rsidP="009F5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251">
              <w:rPr>
                <w:noProof/>
                <w:sz w:val="20"/>
                <w:szCs w:val="20"/>
              </w:rPr>
              <w:drawing>
                <wp:inline distT="0" distB="0" distL="0" distR="0" wp14:anchorId="65EDC46D" wp14:editId="12836CD5">
                  <wp:extent cx="2155402" cy="1616683"/>
                  <wp:effectExtent l="0" t="0" r="3810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50" cy="162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B5190C" w14:textId="77777777" w:rsidR="005D5844" w:rsidRPr="005D5844" w:rsidRDefault="005D5844" w:rsidP="005D5844">
            <w:pPr>
              <w:rPr>
                <w:sz w:val="20"/>
                <w:szCs w:val="20"/>
              </w:rPr>
            </w:pPr>
          </w:p>
          <w:p w14:paraId="46B00278" w14:textId="408EDD37" w:rsidR="005D5844" w:rsidRDefault="005D5844" w:rsidP="005D5844">
            <w:pPr>
              <w:rPr>
                <w:sz w:val="20"/>
                <w:szCs w:val="20"/>
              </w:rPr>
            </w:pPr>
          </w:p>
          <w:p w14:paraId="2106F948" w14:textId="207B9F13" w:rsidR="00AC5251" w:rsidRDefault="005D5844" w:rsidP="005D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RULES STRUCTURING</w:t>
            </w:r>
            <w:r w:rsidR="00F55642">
              <w:rPr>
                <w:sz w:val="20"/>
                <w:szCs w:val="20"/>
              </w:rPr>
              <w:t xml:space="preserve"> (organize by hierarchy)</w:t>
            </w:r>
          </w:p>
          <w:p w14:paraId="4277C15A" w14:textId="77777777" w:rsidR="009F06D8" w:rsidRDefault="009F06D8" w:rsidP="005D5844">
            <w:pPr>
              <w:rPr>
                <w:sz w:val="20"/>
                <w:szCs w:val="20"/>
              </w:rPr>
            </w:pPr>
          </w:p>
          <w:p w14:paraId="43C96A7C" w14:textId="644C16B0" w:rsidR="009F06D8" w:rsidRDefault="005D5844" w:rsidP="005D5844">
            <w:pPr>
              <w:rPr>
                <w:sz w:val="20"/>
                <w:szCs w:val="20"/>
              </w:rPr>
            </w:pPr>
            <w:r w:rsidRPr="005D5844">
              <w:rPr>
                <w:noProof/>
                <w:sz w:val="20"/>
                <w:szCs w:val="20"/>
              </w:rPr>
              <w:drawing>
                <wp:inline distT="0" distB="0" distL="0" distR="0" wp14:anchorId="716281C7" wp14:editId="311017AB">
                  <wp:extent cx="2155402" cy="1616683"/>
                  <wp:effectExtent l="0" t="0" r="381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888" cy="1632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F59F1" w14:textId="5511896C" w:rsidR="009F06D8" w:rsidRDefault="009F06D8" w:rsidP="009F06D8">
            <w:pPr>
              <w:rPr>
                <w:sz w:val="20"/>
                <w:szCs w:val="20"/>
              </w:rPr>
            </w:pPr>
          </w:p>
          <w:p w14:paraId="3BFA711D" w14:textId="5833B22F" w:rsidR="005D5844" w:rsidRDefault="009F06D8" w:rsidP="009F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</w:t>
            </w:r>
            <w:r w:rsidR="00F55642">
              <w:rPr>
                <w:sz w:val="20"/>
                <w:szCs w:val="20"/>
              </w:rPr>
              <w:t xml:space="preserve"> (sort by color)</w:t>
            </w:r>
          </w:p>
          <w:p w14:paraId="5053ED22" w14:textId="77777777" w:rsidR="009F06D8" w:rsidRDefault="009F06D8" w:rsidP="009F06D8">
            <w:pPr>
              <w:rPr>
                <w:sz w:val="20"/>
                <w:szCs w:val="20"/>
              </w:rPr>
            </w:pPr>
            <w:r w:rsidRPr="009F06D8">
              <w:rPr>
                <w:noProof/>
                <w:sz w:val="20"/>
                <w:szCs w:val="20"/>
              </w:rPr>
              <w:drawing>
                <wp:inline distT="0" distB="0" distL="0" distR="0" wp14:anchorId="1C140868" wp14:editId="188432DB">
                  <wp:extent cx="2079202" cy="1559528"/>
                  <wp:effectExtent l="0" t="0" r="381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186" cy="156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1B4F0" w14:textId="3112732C" w:rsidR="00FB7B2B" w:rsidRPr="00FB7B2B" w:rsidRDefault="00FB7B2B" w:rsidP="003B4B3B">
            <w:pPr>
              <w:rPr>
                <w:sz w:val="20"/>
                <w:szCs w:val="20"/>
              </w:rPr>
            </w:pPr>
          </w:p>
        </w:tc>
      </w:tr>
      <w:tr w:rsidR="003B4B3B" w14:paraId="2F77B947" w14:textId="77777777" w:rsidTr="003B4B3B">
        <w:trPr>
          <w:trHeight w:val="647"/>
        </w:trPr>
        <w:tc>
          <w:tcPr>
            <w:tcW w:w="6228" w:type="dxa"/>
          </w:tcPr>
          <w:p w14:paraId="42E7FC0E" w14:textId="58BD7D46" w:rsidR="003B4B3B" w:rsidRDefault="003B4B3B" w:rsidP="003B4B3B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6BDB8F" w14:textId="77777777" w:rsidR="003B4B3B" w:rsidRDefault="003B4B3B" w:rsidP="003B4B3B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A">
              <w:rPr>
                <w:rFonts w:ascii="Times New Roman" w:hAnsi="Times New Roman" w:cs="Times New Roman"/>
                <w:sz w:val="24"/>
                <w:szCs w:val="24"/>
              </w:rPr>
              <w:t xml:space="preserve">creation of </w:t>
            </w:r>
            <w:r w:rsidRPr="007B58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clusters</w:t>
            </w:r>
            <w:r w:rsidRPr="003D657A">
              <w:rPr>
                <w:rFonts w:ascii="Times New Roman" w:hAnsi="Times New Roman" w:cs="Times New Roman"/>
                <w:sz w:val="24"/>
                <w:szCs w:val="24"/>
              </w:rPr>
              <w:t xml:space="preserve"> of similar objects, </w:t>
            </w:r>
          </w:p>
          <w:p w14:paraId="09D2BB5F" w14:textId="77777777" w:rsidR="003B4B3B" w:rsidRDefault="003B4B3B" w:rsidP="003B4B3B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ADB61" w14:textId="77777777" w:rsidR="003B4B3B" w:rsidRDefault="003B4B3B" w:rsidP="003B4B3B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F0BCE" w14:textId="77777777" w:rsidR="003B4B3B" w:rsidRDefault="003B4B3B" w:rsidP="003B4B3B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4C29D" w14:textId="77777777" w:rsidR="003B4B3B" w:rsidRDefault="003B4B3B" w:rsidP="003B4B3B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AE6A3" w14:textId="77777777" w:rsidR="003B4B3B" w:rsidRDefault="003B4B3B" w:rsidP="003B4B3B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EE0BF" w14:textId="77777777" w:rsidR="003B4B3B" w:rsidRDefault="003B4B3B" w:rsidP="003B4B3B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0B796" w14:textId="77777777" w:rsidR="003B4B3B" w:rsidRDefault="003B4B3B" w:rsidP="003B4B3B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FB1CF" w14:textId="77777777" w:rsidR="003B4B3B" w:rsidRDefault="003B4B3B" w:rsidP="003B4B3B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53481" w14:textId="77777777" w:rsidR="003B4B3B" w:rsidRDefault="003B4B3B" w:rsidP="003B4B3B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C1EB2" w14:textId="77777777" w:rsidR="003B4B3B" w:rsidRDefault="003B4B3B" w:rsidP="003B4B3B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2405F" w14:textId="77777777" w:rsidR="003B4B3B" w:rsidRDefault="003B4B3B" w:rsidP="003B4B3B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45990" w14:textId="77777777" w:rsidR="003B4B3B" w:rsidRPr="003D657A" w:rsidRDefault="003B4B3B" w:rsidP="003B4B3B">
            <w:pPr>
              <w:pStyle w:val="NoSpacing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7B58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detection of anomalies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FCC4108" w14:textId="77777777" w:rsidR="003B4B3B" w:rsidRDefault="003B4B3B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7" w:type="dxa"/>
          </w:tcPr>
          <w:p w14:paraId="787BDE9D" w14:textId="77777777" w:rsidR="003B4B3B" w:rsidRDefault="003B4B3B" w:rsidP="003B4B3B">
            <w:pPr>
              <w:rPr>
                <w:sz w:val="20"/>
                <w:szCs w:val="20"/>
              </w:rPr>
            </w:pPr>
          </w:p>
          <w:p w14:paraId="4A9746AD" w14:textId="77777777" w:rsidR="003B4B3B" w:rsidRDefault="003B4B3B" w:rsidP="003B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CLUSTERS (sort by size/shape)</w:t>
            </w:r>
          </w:p>
          <w:p w14:paraId="59E7DF8B" w14:textId="08AFE29B" w:rsidR="003B4B3B" w:rsidRDefault="003B4B3B" w:rsidP="00DD5FA4">
            <w:pPr>
              <w:rPr>
                <w:sz w:val="20"/>
                <w:szCs w:val="20"/>
              </w:rPr>
            </w:pPr>
            <w:r w:rsidRPr="00F55642">
              <w:rPr>
                <w:noProof/>
                <w:sz w:val="20"/>
                <w:szCs w:val="20"/>
              </w:rPr>
              <w:drawing>
                <wp:inline distT="0" distB="0" distL="0" distR="0" wp14:anchorId="35402B1B" wp14:editId="79C272D0">
                  <wp:extent cx="2136813" cy="160274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693" cy="16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87A098" w14:textId="77777777" w:rsidR="003B4B3B" w:rsidRPr="003B4B3B" w:rsidRDefault="003B4B3B" w:rsidP="003B4B3B">
            <w:pPr>
              <w:rPr>
                <w:sz w:val="20"/>
                <w:szCs w:val="20"/>
              </w:rPr>
            </w:pPr>
          </w:p>
          <w:p w14:paraId="5E94FE91" w14:textId="1328C7E1" w:rsidR="003B4B3B" w:rsidRDefault="003B4B3B" w:rsidP="003B4B3B">
            <w:pPr>
              <w:rPr>
                <w:sz w:val="20"/>
                <w:szCs w:val="20"/>
              </w:rPr>
            </w:pPr>
          </w:p>
          <w:p w14:paraId="7F94D8B3" w14:textId="25B3F61D" w:rsidR="003B4B3B" w:rsidRDefault="003B4B3B" w:rsidP="003B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ANOMALIES (highlight those oddly shaped pieces and emphasize/twinkle</w:t>
            </w:r>
            <w:r w:rsidR="00A329A0">
              <w:rPr>
                <w:sz w:val="20"/>
                <w:szCs w:val="20"/>
              </w:rPr>
              <w:t xml:space="preserve"> those outliers</w:t>
            </w:r>
            <w:r>
              <w:rPr>
                <w:sz w:val="20"/>
                <w:szCs w:val="20"/>
              </w:rPr>
              <w:t>)</w:t>
            </w:r>
          </w:p>
          <w:p w14:paraId="1E88C25B" w14:textId="171BCAA9" w:rsidR="003B4B3B" w:rsidRPr="003B4B3B" w:rsidRDefault="003B4B3B" w:rsidP="003B4B3B">
            <w:pPr>
              <w:rPr>
                <w:sz w:val="20"/>
                <w:szCs w:val="20"/>
              </w:rPr>
            </w:pPr>
            <w:r w:rsidRPr="00FB7B2B">
              <w:rPr>
                <w:noProof/>
                <w:sz w:val="20"/>
                <w:szCs w:val="20"/>
              </w:rPr>
              <w:drawing>
                <wp:inline distT="0" distB="0" distL="0" distR="0" wp14:anchorId="203A6CD8" wp14:editId="7C6E5DD3">
                  <wp:extent cx="2079202" cy="1559528"/>
                  <wp:effectExtent l="0" t="0" r="381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160" cy="156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88E" w14:paraId="1AAF0A2F" w14:textId="77777777" w:rsidTr="003B4B3B">
        <w:trPr>
          <w:trHeight w:val="647"/>
        </w:trPr>
        <w:tc>
          <w:tcPr>
            <w:tcW w:w="6228" w:type="dxa"/>
          </w:tcPr>
          <w:p w14:paraId="713A01A5" w14:textId="77777777" w:rsidR="00D108BA" w:rsidRDefault="00D108BA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5E1AF7" w14:textId="77777777" w:rsidR="00D108BA" w:rsidRDefault="00D108BA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A677D5" w14:textId="77777777" w:rsidR="00903B81" w:rsidRDefault="007B588E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3D657A">
              <w:rPr>
                <w:rFonts w:ascii="Times New Roman" w:hAnsi="Times New Roman" w:cs="Times New Roman"/>
                <w:color w:val="000000" w:themeColor="text1"/>
              </w:rPr>
              <w:t xml:space="preserve">From the commercial point of view, Data mining can help provide better customized services and increase profits. </w:t>
            </w:r>
          </w:p>
          <w:p w14:paraId="221FCD4C" w14:textId="77777777" w:rsidR="00903B81" w:rsidRDefault="00903B81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139CAC" w14:textId="77777777" w:rsidR="00903B81" w:rsidRDefault="00903B81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282BED" w14:textId="77777777" w:rsidR="00D108BA" w:rsidRDefault="00D108BA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29D3CE" w14:textId="77777777" w:rsidR="00D108BA" w:rsidRDefault="00D108BA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AF3BDB" w14:textId="77777777" w:rsidR="00D108BA" w:rsidRDefault="00D108BA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6AD177" w14:textId="77777777" w:rsidR="00154AD6" w:rsidRDefault="00154AD6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F2788D" w14:textId="77777777" w:rsidR="00154AD6" w:rsidRDefault="00154AD6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6E70A9" w14:textId="77777777" w:rsidR="00154AD6" w:rsidRDefault="00154AD6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E4F236" w14:textId="77777777" w:rsidR="00154AD6" w:rsidRDefault="00154AD6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752DD9" w14:textId="77777777" w:rsidR="00154AD6" w:rsidRDefault="00154AD6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6E57F0" w14:textId="77777777" w:rsidR="00903B81" w:rsidRDefault="007B588E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3D657A">
              <w:rPr>
                <w:rFonts w:ascii="Times New Roman" w:hAnsi="Times New Roman" w:cs="Times New Roman"/>
                <w:color w:val="000000" w:themeColor="text1"/>
              </w:rPr>
              <w:t xml:space="preserve">From the scientific point of view, Data mining can facilitate the </w:t>
            </w:r>
            <w:r w:rsidRPr="00E2042F">
              <w:rPr>
                <w:rFonts w:ascii="Times New Roman" w:hAnsi="Times New Roman" w:cs="Times New Roman"/>
                <w:color w:val="000000" w:themeColor="text1"/>
              </w:rPr>
              <w:t>automated analysis of massive datasets</w:t>
            </w:r>
            <w:r w:rsidRPr="003D657A">
              <w:rPr>
                <w:rFonts w:ascii="Times New Roman" w:hAnsi="Times New Roman" w:cs="Times New Roman"/>
                <w:color w:val="000000" w:themeColor="text1"/>
              </w:rPr>
              <w:t xml:space="preserve"> and the formation of hypotheses.  </w:t>
            </w:r>
          </w:p>
          <w:p w14:paraId="3056DE19" w14:textId="77777777" w:rsidR="00903B81" w:rsidRDefault="00903B81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9320A7" w14:textId="77777777" w:rsidR="00903B81" w:rsidRDefault="00903B81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ACAF0C" w14:textId="77777777" w:rsidR="004E7120" w:rsidRDefault="004E7120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C421F8" w14:textId="77777777" w:rsidR="004E7120" w:rsidRDefault="004E7120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58134A" w14:textId="77777777" w:rsidR="004E7120" w:rsidRDefault="004E7120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FB1E4C" w14:textId="77777777" w:rsidR="003B4B3B" w:rsidRDefault="003B4B3B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C5F7D6" w14:textId="77777777" w:rsidR="003B4B3B" w:rsidRDefault="003B4B3B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811EEC" w14:textId="77777777" w:rsidR="007B588E" w:rsidRDefault="007B588E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3D657A">
              <w:rPr>
                <w:rFonts w:ascii="Times New Roman" w:hAnsi="Times New Roman" w:cs="Times New Roman"/>
                <w:color w:val="000000" w:themeColor="text1"/>
              </w:rPr>
              <w:t xml:space="preserve">Data mining therefore can provide great opportunities for us to solve many societal problems.  </w:t>
            </w:r>
          </w:p>
          <w:p w14:paraId="4D8C1495" w14:textId="77777777" w:rsidR="003B4B3B" w:rsidRDefault="003B4B3B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98565F" w14:textId="643069C7" w:rsidR="003B4B3B" w:rsidRDefault="003B4B3B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7" w:type="dxa"/>
          </w:tcPr>
          <w:p w14:paraId="6B586571" w14:textId="4A9411A1" w:rsidR="00D108BA" w:rsidRDefault="00154AD6" w:rsidP="00DD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Suggestions to choose from</w:t>
            </w:r>
            <w:proofErr w:type="gramStart"/>
            <w:r>
              <w:rPr>
                <w:sz w:val="20"/>
                <w:szCs w:val="20"/>
              </w:rPr>
              <w:t>:  (</w:t>
            </w:r>
            <w:proofErr w:type="gramEnd"/>
            <w:r>
              <w:rPr>
                <w:sz w:val="20"/>
                <w:szCs w:val="20"/>
              </w:rPr>
              <w:t>do you have similar video clips?)</w:t>
            </w:r>
          </w:p>
          <w:p w14:paraId="4C40712C" w14:textId="77777777" w:rsidR="00D108BA" w:rsidRDefault="00D108BA" w:rsidP="00DD5FA4">
            <w:pPr>
              <w:rPr>
                <w:sz w:val="20"/>
                <w:szCs w:val="20"/>
              </w:rPr>
            </w:pPr>
          </w:p>
          <w:p w14:paraId="5F983F56" w14:textId="18441FF3" w:rsidR="00D108BA" w:rsidRDefault="00154AD6" w:rsidP="00DD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market data</w:t>
            </w:r>
          </w:p>
          <w:p w14:paraId="43E435A6" w14:textId="1A9850D6" w:rsidR="00154AD6" w:rsidRPr="00154AD6" w:rsidRDefault="00D108BA" w:rsidP="00DD5FA4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54AD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hutterstock:</w:t>
            </w:r>
            <w:r w:rsidR="00154AD6" w:rsidRPr="00154A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ID: </w:t>
            </w:r>
            <w:hyperlink r:id="rId22" w:history="1">
              <w:r w:rsidR="00154AD6" w:rsidRPr="00154AD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79462060</w:t>
              </w:r>
            </w:hyperlink>
          </w:p>
          <w:p w14:paraId="77411CCA" w14:textId="77777777" w:rsidR="00154AD6" w:rsidRDefault="00154AD6" w:rsidP="00DD5FA4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154A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Shutterstock: ID: </w:t>
            </w:r>
            <w:hyperlink r:id="rId23" w:history="1">
              <w:r w:rsidRPr="00154AD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68191825</w:t>
              </w:r>
            </w:hyperlink>
          </w:p>
          <w:p w14:paraId="17FA5B69" w14:textId="77777777" w:rsidR="00154AD6" w:rsidRDefault="00154AD6" w:rsidP="00DD5FA4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14:paraId="3AD5E9E2" w14:textId="77777777" w:rsidR="00154AD6" w:rsidRDefault="00154AD6" w:rsidP="00DD5FA4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Financial data graph</w:t>
            </w:r>
          </w:p>
          <w:p w14:paraId="29BF465E" w14:textId="77777777" w:rsidR="00154AD6" w:rsidRPr="00154AD6" w:rsidRDefault="00154AD6" w:rsidP="00DD5FA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4A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Shutterstock: ID </w:t>
            </w:r>
            <w:r w:rsidRPr="00154AD6">
              <w:rPr>
                <w:rFonts w:ascii="Arial" w:hAnsi="Arial" w:cs="Arial"/>
                <w:color w:val="000000" w:themeColor="text1"/>
                <w:sz w:val="20"/>
                <w:szCs w:val="20"/>
              </w:rPr>
              <w:t>195875528</w:t>
            </w:r>
          </w:p>
          <w:p w14:paraId="778B36FF" w14:textId="77777777" w:rsidR="00154AD6" w:rsidRDefault="00154AD6" w:rsidP="00DD5FA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4A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Shutterstock ID: </w:t>
            </w:r>
            <w:hyperlink r:id="rId24" w:history="1">
              <w:r w:rsidRPr="00154AD6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151408784</w:t>
              </w:r>
            </w:hyperlink>
          </w:p>
          <w:p w14:paraId="23A63E51" w14:textId="77777777" w:rsidR="00154AD6" w:rsidRDefault="00154AD6" w:rsidP="00DD5FA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A9C871" w14:textId="3BB1704F" w:rsidR="00154AD6" w:rsidRDefault="00154AD6" w:rsidP="00DD5FA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App to check stock market data</w:t>
            </w:r>
          </w:p>
          <w:p w14:paraId="212E5A19" w14:textId="77777777" w:rsidR="00154AD6" w:rsidRDefault="00154AD6" w:rsidP="00DD5FA4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154A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Shutterstock ID: 281485034</w:t>
            </w:r>
          </w:p>
          <w:p w14:paraId="1ECE6853" w14:textId="77777777" w:rsidR="00154AD6" w:rsidRDefault="00154AD6" w:rsidP="00154A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</w:t>
            </w:r>
            <w:r w:rsidRPr="00154A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hutterstock </w:t>
            </w:r>
            <w:r w:rsidRPr="00154A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ID: </w:t>
            </w:r>
            <w:hyperlink r:id="rId25" w:history="1">
              <w:r w:rsidRPr="00154AD6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281485352</w:t>
              </w:r>
            </w:hyperlink>
          </w:p>
          <w:p w14:paraId="6F84F212" w14:textId="77777777" w:rsidR="004E7120" w:rsidRDefault="004E7120" w:rsidP="00154A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478609" w14:textId="77777777" w:rsidR="004E7120" w:rsidRDefault="004E7120" w:rsidP="00154A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318F2F" w14:textId="36ACA117" w:rsidR="004E7120" w:rsidRDefault="004E7120" w:rsidP="00154A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Genetics – Sequence 1</w:t>
            </w:r>
          </w:p>
          <w:p w14:paraId="7B5A118E" w14:textId="77777777" w:rsidR="004E7120" w:rsidRDefault="004E7120" w:rsidP="00154AD6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4E7120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Shutterstock ID: </w:t>
            </w:r>
            <w:hyperlink r:id="rId26" w:history="1">
              <w:r w:rsidRPr="004E7120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390240103</w:t>
              </w:r>
            </w:hyperlink>
          </w:p>
          <w:p w14:paraId="15559532" w14:textId="11D25923" w:rsidR="004E7120" w:rsidRPr="004E7120" w:rsidRDefault="004E7120" w:rsidP="00154AD6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4E7120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Shutterstock</w:t>
            </w:r>
            <w:r w:rsidRPr="004E71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ID: </w:t>
            </w:r>
            <w:hyperlink r:id="rId27" w:history="1">
              <w:r w:rsidRPr="004E7120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400356196</w:t>
              </w:r>
            </w:hyperlink>
          </w:p>
          <w:p w14:paraId="0FBA5624" w14:textId="4EF48315" w:rsidR="004E7120" w:rsidRPr="004E7120" w:rsidRDefault="004E7120" w:rsidP="00154AD6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4E7120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Shutterstock ID: </w:t>
            </w:r>
            <w:hyperlink r:id="rId28" w:history="1">
              <w:r w:rsidRPr="004E7120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380145898</w:t>
              </w:r>
            </w:hyperlink>
          </w:p>
          <w:p w14:paraId="76E8E2CF" w14:textId="77777777" w:rsidR="004E7120" w:rsidRDefault="004E7120" w:rsidP="00154AD6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4E7120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Shutterstock ID: </w:t>
            </w:r>
            <w:hyperlink r:id="rId29" w:history="1">
              <w:r w:rsidRPr="004E7120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374852128</w:t>
              </w:r>
            </w:hyperlink>
          </w:p>
          <w:p w14:paraId="1A6EB4E9" w14:textId="57775B6C" w:rsidR="003B4B3B" w:rsidRPr="003B4B3B" w:rsidRDefault="003B4B3B" w:rsidP="00154AD6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3B4B3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Shutterstock ID: </w:t>
            </w:r>
            <w:hyperlink r:id="rId30" w:history="1">
              <w:r w:rsidRPr="003B4B3B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395074213</w:t>
              </w:r>
            </w:hyperlink>
          </w:p>
          <w:p w14:paraId="5F5212BD" w14:textId="77777777" w:rsidR="004E7120" w:rsidRDefault="004E7120" w:rsidP="00154AD6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14:paraId="6BCCD5E8" w14:textId="77777777" w:rsidR="004E7120" w:rsidRDefault="004E7120" w:rsidP="00154AD6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Genetics – Sequence 2</w:t>
            </w:r>
          </w:p>
          <w:p w14:paraId="4318145D" w14:textId="77777777" w:rsidR="004E7120" w:rsidRPr="003B4B3B" w:rsidRDefault="004E7120" w:rsidP="00154AD6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3B4B3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Shutterstock ID: </w:t>
            </w:r>
            <w:hyperlink r:id="rId31" w:history="1">
              <w:r w:rsidRPr="003B4B3B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379679878</w:t>
              </w:r>
            </w:hyperlink>
          </w:p>
          <w:p w14:paraId="69C1CFB7" w14:textId="77777777" w:rsidR="003B4B3B" w:rsidRDefault="003B4B3B" w:rsidP="00154AD6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3B4B3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Shutterstock ID: </w:t>
            </w:r>
            <w:hyperlink r:id="rId32" w:history="1">
              <w:r w:rsidRPr="003B4B3B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280849175</w:t>
              </w:r>
            </w:hyperlink>
          </w:p>
          <w:p w14:paraId="4B4A8CCD" w14:textId="77777777" w:rsidR="003B4B3B" w:rsidRDefault="003B4B3B" w:rsidP="00154AD6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14:paraId="06086ED7" w14:textId="77777777" w:rsidR="003B4B3B" w:rsidRDefault="003B4B3B" w:rsidP="00154AD6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14:paraId="3F36217A" w14:textId="0C90E3D5" w:rsidR="003B4B3B" w:rsidRPr="00154AD6" w:rsidRDefault="003B4B3B" w:rsidP="00154AD6">
            <w:pPr>
              <w:rPr>
                <w:rFonts w:asciiTheme="majorHAnsi" w:hAnsiTheme="majorHAnsi" w:cs="Arial"/>
                <w:color w:val="A3A3A3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headshot</w:t>
            </w:r>
          </w:p>
        </w:tc>
      </w:tr>
      <w:tr w:rsidR="00DD5FA4" w14:paraId="4C16A2A0" w14:textId="77777777" w:rsidTr="003B4B3B">
        <w:trPr>
          <w:trHeight w:val="647"/>
        </w:trPr>
        <w:tc>
          <w:tcPr>
            <w:tcW w:w="6228" w:type="dxa"/>
          </w:tcPr>
          <w:p w14:paraId="46F8D789" w14:textId="2C370EC8" w:rsidR="00FE073F" w:rsidRDefault="00FE073F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7D5940" w14:textId="77777777" w:rsidR="00264AB9" w:rsidRDefault="00264AB9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8A6AA9" w14:textId="77777777" w:rsidR="00264AB9" w:rsidRDefault="00264AB9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FE7199" w14:textId="77777777" w:rsidR="003B4B3B" w:rsidRDefault="00FE073F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3D657A">
              <w:rPr>
                <w:rFonts w:ascii="Times New Roman" w:hAnsi="Times New Roman" w:cs="Times New Roman"/>
                <w:color w:val="000000" w:themeColor="text1"/>
              </w:rPr>
              <w:t xml:space="preserve">For example, it can help improve healthcare and reduce healthcare cost; </w:t>
            </w:r>
          </w:p>
          <w:p w14:paraId="09680F25" w14:textId="77777777" w:rsidR="003B4B3B" w:rsidRDefault="003B4B3B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9CFFC8" w14:textId="77777777" w:rsidR="00F4491F" w:rsidRDefault="00F4491F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0D7054" w14:textId="77777777" w:rsidR="00F4491F" w:rsidRDefault="00F4491F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19A46D" w14:textId="77777777" w:rsidR="003B4B3B" w:rsidRDefault="00FE073F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3D657A">
              <w:rPr>
                <w:rFonts w:ascii="Times New Roman" w:hAnsi="Times New Roman" w:cs="Times New Roman"/>
                <w:color w:val="000000" w:themeColor="text1"/>
              </w:rPr>
              <w:t xml:space="preserve">it can help find alternative energy sources; </w:t>
            </w:r>
          </w:p>
          <w:p w14:paraId="662E4937" w14:textId="77777777" w:rsidR="003B4B3B" w:rsidRDefault="003B4B3B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80A913" w14:textId="77777777" w:rsidR="002D11CC" w:rsidRDefault="002D11CC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E2F7F8" w14:textId="77777777" w:rsidR="002D11CC" w:rsidRDefault="002D11CC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4FDC88" w14:textId="77777777" w:rsidR="002D11CC" w:rsidRDefault="002D11CC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CC158F" w14:textId="77777777" w:rsidR="002D11CC" w:rsidRDefault="002D11CC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BBA870" w14:textId="77777777" w:rsidR="003B4B3B" w:rsidRDefault="00FE073F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3D657A">
              <w:rPr>
                <w:rFonts w:ascii="Times New Roman" w:hAnsi="Times New Roman" w:cs="Times New Roman"/>
                <w:color w:val="000000" w:themeColor="text1"/>
              </w:rPr>
              <w:t xml:space="preserve">and it can help reduce hunger and poverty by increasing agriculture production.  </w:t>
            </w:r>
          </w:p>
          <w:p w14:paraId="7B283DAA" w14:textId="77777777" w:rsidR="002D11CC" w:rsidRDefault="002D11CC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6A95DD" w14:textId="77777777" w:rsidR="00271985" w:rsidRDefault="00271985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39D4D0" w14:textId="77777777" w:rsidR="003B4B3B" w:rsidRDefault="003B4B3B" w:rsidP="0003561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DCDE11" w14:textId="75006DCC" w:rsidR="003B4B3B" w:rsidRDefault="00FE073F" w:rsidP="0003561C">
            <w:pPr>
              <w:widowControl w:val="0"/>
              <w:rPr>
                <w:rFonts w:ascii="Times New Roman" w:hAnsi="Times New Roman" w:cs="Times New Roman"/>
              </w:rPr>
            </w:pPr>
            <w:r w:rsidRPr="003D657A">
              <w:rPr>
                <w:rFonts w:ascii="Times New Roman" w:hAnsi="Times New Roman" w:cs="Times New Roman"/>
              </w:rPr>
              <w:t xml:space="preserve">As data continue to increase in diversity and volume, the need for data mining is exploding. </w:t>
            </w:r>
          </w:p>
          <w:p w14:paraId="5C40106F" w14:textId="77777777" w:rsidR="003B4B3B" w:rsidRDefault="003B4B3B" w:rsidP="0003561C">
            <w:pPr>
              <w:widowControl w:val="0"/>
              <w:rPr>
                <w:rFonts w:ascii="Times New Roman" w:hAnsi="Times New Roman" w:cs="Times New Roman"/>
              </w:rPr>
            </w:pPr>
          </w:p>
          <w:p w14:paraId="0856A650" w14:textId="043A3A57" w:rsidR="0003561C" w:rsidRDefault="00FE073F" w:rsidP="0003561C">
            <w:pPr>
              <w:widowControl w:val="0"/>
              <w:rPr>
                <w:rFonts w:ascii="Sylfaen" w:hAnsi="Sylfaen"/>
              </w:rPr>
            </w:pPr>
            <w:r w:rsidRPr="003D657A">
              <w:rPr>
                <w:rFonts w:ascii="Times New Roman" w:hAnsi="Times New Roman" w:cs="Times New Roman"/>
              </w:rPr>
              <w:t xml:space="preserve">An understanding of data mining techniques and how they work is an extremely useful </w:t>
            </w:r>
            <w:r>
              <w:rPr>
                <w:rFonts w:ascii="Times New Roman" w:hAnsi="Times New Roman" w:cs="Times New Roman"/>
              </w:rPr>
              <w:t xml:space="preserve">and necessary </w:t>
            </w:r>
            <w:r w:rsidRPr="003D657A">
              <w:rPr>
                <w:rFonts w:ascii="Times New Roman" w:hAnsi="Times New Roman" w:cs="Times New Roman"/>
              </w:rPr>
              <w:t>skill to have in the field of Data Science.</w:t>
            </w:r>
          </w:p>
          <w:p w14:paraId="2329F3A0" w14:textId="2C5E2560" w:rsidR="00DD5FA4" w:rsidRDefault="00DD5FA4" w:rsidP="00834E24">
            <w:pPr>
              <w:widowControl w:val="0"/>
              <w:rPr>
                <w:rFonts w:ascii="Sylfaen" w:hAnsi="Sylfaen"/>
              </w:rPr>
            </w:pPr>
          </w:p>
        </w:tc>
        <w:tc>
          <w:tcPr>
            <w:tcW w:w="4327" w:type="dxa"/>
          </w:tcPr>
          <w:p w14:paraId="7487A05E" w14:textId="102A922A" w:rsidR="00DD5FA4" w:rsidRDefault="00264AB9" w:rsidP="00DD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similar video clips, might be better</w:t>
            </w:r>
          </w:p>
          <w:p w14:paraId="5DD5D1ED" w14:textId="77777777" w:rsidR="00264AB9" w:rsidRDefault="00264AB9" w:rsidP="00264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EE35D97" w14:textId="77777777" w:rsidR="00264AB9" w:rsidRDefault="00264AB9" w:rsidP="00264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01B908A" w14:textId="77777777" w:rsidR="00264AB9" w:rsidRDefault="00264AB9" w:rsidP="00264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technology with patient</w:t>
            </w:r>
          </w:p>
          <w:p w14:paraId="260CE41A" w14:textId="77777777" w:rsidR="00264AB9" w:rsidRDefault="00264AB9" w:rsidP="00264A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4AB9">
              <w:rPr>
                <w:color w:val="000000" w:themeColor="text1"/>
                <w:sz w:val="20"/>
                <w:szCs w:val="20"/>
              </w:rPr>
              <w:t>Shutterstock</w:t>
            </w:r>
            <w:r w:rsidRPr="00264A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ID: </w:t>
            </w:r>
            <w:hyperlink r:id="rId33" w:history="1">
              <w:r w:rsidRPr="00264AB9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149858258</w:t>
              </w:r>
            </w:hyperlink>
          </w:p>
          <w:p w14:paraId="1C63B9F6" w14:textId="77777777" w:rsidR="007D6B9D" w:rsidRDefault="007D6B9D" w:rsidP="00264A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6B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Shutterstock ID: </w:t>
            </w:r>
            <w:hyperlink r:id="rId34" w:history="1">
              <w:r w:rsidRPr="007D6B9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380913907</w:t>
              </w:r>
            </w:hyperlink>
          </w:p>
          <w:p w14:paraId="2F508035" w14:textId="77777777" w:rsidR="007D6B9D" w:rsidRDefault="007D6B9D" w:rsidP="00264A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6B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Shutterstock ID: </w:t>
            </w:r>
            <w:hyperlink r:id="rId35" w:history="1">
              <w:r w:rsidRPr="007D6B9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380640088</w:t>
              </w:r>
            </w:hyperlink>
          </w:p>
          <w:p w14:paraId="3E533A4F" w14:textId="77777777" w:rsidR="007D6B9D" w:rsidRDefault="007D6B9D" w:rsidP="00264A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F0C65D" w14:textId="77777777" w:rsidR="007D6B9D" w:rsidRDefault="007D6B9D" w:rsidP="00264A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AB3A88" w14:textId="77777777" w:rsidR="007D6B9D" w:rsidRDefault="002D11CC" w:rsidP="00264A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Solar farm</w:t>
            </w:r>
          </w:p>
          <w:p w14:paraId="25640C15" w14:textId="77777777" w:rsidR="002D11CC" w:rsidRDefault="002D11CC" w:rsidP="00264A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2D11C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Shutterstock ID: </w:t>
            </w:r>
            <w:hyperlink r:id="rId36" w:history="1">
              <w:r w:rsidRPr="002D11CC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114394150</w:t>
              </w:r>
            </w:hyperlink>
          </w:p>
          <w:p w14:paraId="14577EA1" w14:textId="77777777" w:rsidR="002D11CC" w:rsidRDefault="002D11CC" w:rsidP="00264A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Wind farm</w:t>
            </w:r>
          </w:p>
          <w:p w14:paraId="1BA9A8B1" w14:textId="727B6EB7" w:rsidR="002D11CC" w:rsidRPr="002D11CC" w:rsidRDefault="002D11CC" w:rsidP="00264A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2D11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Shutterstock ID: </w:t>
            </w:r>
            <w:hyperlink r:id="rId37" w:history="1">
              <w:r w:rsidRPr="002D11CC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102426145</w:t>
              </w:r>
            </w:hyperlink>
          </w:p>
          <w:p w14:paraId="44C3D949" w14:textId="77777777" w:rsidR="002D11CC" w:rsidRDefault="002D11CC" w:rsidP="00264A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1C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Shutterstock</w:t>
            </w:r>
            <w:r w:rsidRPr="002D11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ID: </w:t>
            </w:r>
            <w:hyperlink r:id="rId38" w:history="1">
              <w:r w:rsidRPr="002D11CC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103944314</w:t>
              </w:r>
            </w:hyperlink>
          </w:p>
          <w:p w14:paraId="2873970B" w14:textId="77777777" w:rsidR="00271985" w:rsidRDefault="00271985" w:rsidP="00264A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FF15F3" w14:textId="77777777" w:rsidR="00271985" w:rsidRDefault="00271985" w:rsidP="00264A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5FAE3E" w14:textId="70D4FFEA" w:rsidR="00271985" w:rsidRDefault="00271985" w:rsidP="00264A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Agricultural science (series)</w:t>
            </w:r>
          </w:p>
          <w:p w14:paraId="59019C23" w14:textId="0D00D021" w:rsidR="00271985" w:rsidRDefault="00271985" w:rsidP="00264A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19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Shutterstock ID: </w:t>
            </w:r>
            <w:hyperlink r:id="rId39" w:history="1">
              <w:r w:rsidRPr="00271985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321075869</w:t>
              </w:r>
            </w:hyperlink>
          </w:p>
          <w:p w14:paraId="489F7AF7" w14:textId="6DFD785A" w:rsidR="00271985" w:rsidRPr="00271985" w:rsidRDefault="00271985" w:rsidP="00264A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19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Shutterstock ID: </w:t>
            </w:r>
            <w:hyperlink r:id="rId40" w:history="1">
              <w:r w:rsidRPr="00271985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373530670</w:t>
              </w:r>
            </w:hyperlink>
          </w:p>
          <w:p w14:paraId="733D316A" w14:textId="02426814" w:rsidR="00271985" w:rsidRPr="00271985" w:rsidRDefault="00271985" w:rsidP="00264A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19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Shutterstock ID: </w:t>
            </w:r>
            <w:hyperlink r:id="rId41" w:history="1">
              <w:r w:rsidRPr="00271985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373530718</w:t>
              </w:r>
            </w:hyperlink>
          </w:p>
          <w:p w14:paraId="6D15BC2A" w14:textId="2C8120D3" w:rsidR="00271985" w:rsidRPr="00271985" w:rsidRDefault="00271985" w:rsidP="00264A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  <w:tr w:rsidR="00DD5FA4" w14:paraId="5E770E4B" w14:textId="77777777" w:rsidTr="003B4B3B">
        <w:trPr>
          <w:trHeight w:val="305"/>
        </w:trPr>
        <w:tc>
          <w:tcPr>
            <w:tcW w:w="6228" w:type="dxa"/>
          </w:tcPr>
          <w:p w14:paraId="6EAD341E" w14:textId="2FAC720B" w:rsidR="00834E24" w:rsidRDefault="00834E24" w:rsidP="00FE073F">
            <w:pPr>
              <w:widowControl w:val="0"/>
            </w:pPr>
          </w:p>
          <w:p w14:paraId="2DF8E82A" w14:textId="0B42532D" w:rsidR="00FE073F" w:rsidRDefault="00FE073F" w:rsidP="00FE073F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  <w:r w:rsidRPr="005F4646">
              <w:rPr>
                <w:rFonts w:ascii="Times New Roman" w:hAnsi="Times New Roman"/>
              </w:rPr>
              <w:t xml:space="preserve">This course </w:t>
            </w:r>
            <w:r w:rsidRPr="003D657A">
              <w:rPr>
                <w:rFonts w:ascii="Times New Roman" w:hAnsi="Times New Roman"/>
              </w:rPr>
              <w:t xml:space="preserve">introduces you to the field of Data Mining.  </w:t>
            </w:r>
            <w:r>
              <w:rPr>
                <w:rFonts w:ascii="Times New Roman" w:hAnsi="Times New Roman"/>
              </w:rPr>
              <w:t>You will be introduced to</w:t>
            </w:r>
            <w:r w:rsidRPr="005F4646">
              <w:rPr>
                <w:rFonts w:ascii="Times New Roman" w:hAnsi="Times New Roman"/>
              </w:rPr>
              <w:t xml:space="preserve"> the process, concepts and techniques in </w:t>
            </w:r>
            <w:r w:rsidRPr="003D657A">
              <w:rPr>
                <w:rFonts w:ascii="Times New Roman" w:hAnsi="Times New Roman"/>
              </w:rPr>
              <w:t>data m</w:t>
            </w:r>
            <w:r w:rsidRPr="005F4646">
              <w:rPr>
                <w:rFonts w:ascii="Times New Roman" w:hAnsi="Times New Roman"/>
              </w:rPr>
              <w:t>ining</w:t>
            </w:r>
            <w:r>
              <w:rPr>
                <w:rFonts w:ascii="Times New Roman" w:hAnsi="Times New Roman"/>
              </w:rPr>
              <w:t>. You will gain the</w:t>
            </w:r>
            <w:r w:rsidRPr="005F4646">
              <w:rPr>
                <w:rFonts w:ascii="Times New Roman" w:hAnsi="Times New Roman"/>
              </w:rPr>
              <w:t xml:space="preserve"> background</w:t>
            </w:r>
            <w:r>
              <w:rPr>
                <w:rFonts w:ascii="Times New Roman" w:hAnsi="Times New Roman"/>
              </w:rPr>
              <w:t xml:space="preserve"> needed </w:t>
            </w:r>
            <w:proofErr w:type="gramStart"/>
            <w:r>
              <w:rPr>
                <w:rFonts w:ascii="Times New Roman" w:hAnsi="Times New Roman"/>
              </w:rPr>
              <w:t>in order</w:t>
            </w:r>
            <w:r w:rsidRPr="005F4646">
              <w:rPr>
                <w:rFonts w:ascii="Times New Roman" w:hAnsi="Times New Roman"/>
              </w:rPr>
              <w:t xml:space="preserve"> </w:t>
            </w:r>
            <w:r w:rsidRPr="003D657A">
              <w:rPr>
                <w:rFonts w:ascii="Times New Roman" w:hAnsi="Times New Roman"/>
              </w:rPr>
              <w:t>to</w:t>
            </w:r>
            <w:proofErr w:type="gramEnd"/>
            <w:r w:rsidRPr="003D657A">
              <w:rPr>
                <w:rFonts w:ascii="Times New Roman" w:hAnsi="Times New Roman"/>
              </w:rPr>
              <w:t xml:space="preserve"> apply</w:t>
            </w:r>
            <w:r w:rsidRPr="005F4646">
              <w:rPr>
                <w:rFonts w:ascii="Times New Roman" w:hAnsi="Times New Roman"/>
              </w:rPr>
              <w:t xml:space="preserve"> </w:t>
            </w:r>
            <w:r w:rsidRPr="003D657A">
              <w:rPr>
                <w:rFonts w:ascii="Times New Roman" w:hAnsi="Times New Roman"/>
              </w:rPr>
              <w:t>data mining to real-</w:t>
            </w:r>
            <w:r w:rsidRPr="005F4646">
              <w:rPr>
                <w:rFonts w:ascii="Times New Roman" w:hAnsi="Times New Roman"/>
              </w:rPr>
              <w:t>world problems</w:t>
            </w:r>
            <w:r>
              <w:rPr>
                <w:rFonts w:ascii="Times New Roman" w:hAnsi="Times New Roman"/>
              </w:rPr>
              <w:t>, and you will use a variety of data mining tools.</w:t>
            </w:r>
            <w:r w:rsidRPr="005F4646">
              <w:rPr>
                <w:rFonts w:ascii="Times New Roman" w:hAnsi="Times New Roman"/>
              </w:rPr>
              <w:t xml:space="preserve"> </w:t>
            </w:r>
            <w:r w:rsidRPr="003D65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F54259C" w14:textId="318E810A" w:rsidR="00FE073F" w:rsidRDefault="00FE073F" w:rsidP="006B52A8">
            <w:pPr>
              <w:tabs>
                <w:tab w:val="left" w:pos="2448"/>
              </w:tabs>
              <w:jc w:val="both"/>
            </w:pPr>
          </w:p>
        </w:tc>
        <w:tc>
          <w:tcPr>
            <w:tcW w:w="4327" w:type="dxa"/>
          </w:tcPr>
          <w:p w14:paraId="4C0B0978" w14:textId="320421D1" w:rsidR="00DD5FA4" w:rsidRPr="00223DA4" w:rsidRDefault="00271985" w:rsidP="00682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headshot</w:t>
            </w:r>
          </w:p>
        </w:tc>
      </w:tr>
      <w:tr w:rsidR="00DD5FA4" w14:paraId="550018EA" w14:textId="77777777" w:rsidTr="003B4B3B">
        <w:trPr>
          <w:trHeight w:val="305"/>
        </w:trPr>
        <w:tc>
          <w:tcPr>
            <w:tcW w:w="6228" w:type="dxa"/>
          </w:tcPr>
          <w:p w14:paraId="05B5650E" w14:textId="77777777" w:rsidR="00DD5FA4" w:rsidRDefault="00DD5FA4" w:rsidP="00FE073F">
            <w:pPr>
              <w:widowControl w:val="0"/>
              <w:rPr>
                <w:rFonts w:ascii="Sylfaen" w:hAnsi="Sylfaen"/>
              </w:rPr>
            </w:pPr>
          </w:p>
          <w:p w14:paraId="204CF53B" w14:textId="77777777" w:rsidR="001539F8" w:rsidRDefault="001539F8" w:rsidP="006B52A8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</w:p>
          <w:p w14:paraId="43689307" w14:textId="77777777" w:rsidR="001539F8" w:rsidRDefault="001539F8" w:rsidP="006B52A8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</w:p>
          <w:p w14:paraId="2CD71546" w14:textId="77777777" w:rsidR="00712316" w:rsidRDefault="00712316" w:rsidP="006B52A8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</w:p>
          <w:p w14:paraId="2B356BD3" w14:textId="77777777" w:rsidR="001539F8" w:rsidRDefault="006B52A8" w:rsidP="006B52A8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Specifically, you</w:t>
            </w:r>
            <w:r w:rsidRPr="003D657A">
              <w:rPr>
                <w:rFonts w:ascii="Times New Roman" w:hAnsi="Times New Roman"/>
              </w:rPr>
              <w:t xml:space="preserve"> will learn what data mining is about, what the knowledge discovery process consists of, what role data mining plays in this process, </w:t>
            </w:r>
          </w:p>
          <w:p w14:paraId="45049A16" w14:textId="77777777" w:rsidR="001539F8" w:rsidRDefault="001539F8" w:rsidP="006B52A8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</w:p>
          <w:p w14:paraId="6392234B" w14:textId="3B7650C0" w:rsidR="00271985" w:rsidRDefault="006B52A8" w:rsidP="006B52A8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  <w:r w:rsidRPr="003D657A">
              <w:rPr>
                <w:rFonts w:ascii="Times New Roman" w:hAnsi="Times New Roman"/>
              </w:rPr>
              <w:t xml:space="preserve">and what different data mining tasks </w:t>
            </w:r>
            <w:r>
              <w:rPr>
                <w:rFonts w:ascii="Times New Roman" w:hAnsi="Times New Roman"/>
              </w:rPr>
              <w:t>you</w:t>
            </w:r>
            <w:r w:rsidRPr="003D657A">
              <w:rPr>
                <w:rFonts w:ascii="Times New Roman" w:hAnsi="Times New Roman"/>
              </w:rPr>
              <w:t xml:space="preserve"> can perform</w:t>
            </w:r>
            <w:r>
              <w:rPr>
                <w:rFonts w:ascii="Times New Roman" w:hAnsi="Times New Roman"/>
              </w:rPr>
              <w:t xml:space="preserve"> and for what kinds of applications</w:t>
            </w:r>
            <w:r w:rsidRPr="003D657A">
              <w:rPr>
                <w:rFonts w:ascii="Times New Roman" w:hAnsi="Times New Roman"/>
              </w:rPr>
              <w:t xml:space="preserve">.  </w:t>
            </w:r>
          </w:p>
          <w:p w14:paraId="37D710BF" w14:textId="77777777" w:rsidR="00271985" w:rsidRDefault="00271985" w:rsidP="006B52A8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</w:p>
          <w:p w14:paraId="55024086" w14:textId="78328560" w:rsidR="00271985" w:rsidRDefault="006B52A8" w:rsidP="006B52A8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</w:t>
            </w:r>
            <w:r w:rsidRPr="003D657A">
              <w:rPr>
                <w:rFonts w:ascii="Times New Roman" w:hAnsi="Times New Roman"/>
              </w:rPr>
              <w:t xml:space="preserve"> will study how to identify different types of data and what techniques </w:t>
            </w:r>
            <w:r>
              <w:rPr>
                <w:rFonts w:ascii="Times New Roman" w:hAnsi="Times New Roman"/>
              </w:rPr>
              <w:t>you</w:t>
            </w:r>
            <w:r w:rsidRPr="003D657A">
              <w:rPr>
                <w:rFonts w:ascii="Times New Roman" w:hAnsi="Times New Roman"/>
              </w:rPr>
              <w:t xml:space="preserve"> can use to explore and preprocess data for data mining purposes. </w:t>
            </w:r>
          </w:p>
          <w:p w14:paraId="054DE4E9" w14:textId="3455EC98" w:rsidR="00FE073F" w:rsidRPr="00271985" w:rsidRDefault="00FE073F" w:rsidP="00712316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327" w:type="dxa"/>
          </w:tcPr>
          <w:p w14:paraId="0B8EB468" w14:textId="7B578C5A" w:rsidR="00271985" w:rsidRDefault="001539F8" w:rsidP="00DD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Headshot (you could leave headshot throughout this entire segment)</w:t>
            </w:r>
            <w:r w:rsidR="00712316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 xml:space="preserve">owever, </w:t>
            </w:r>
            <w:r w:rsidR="00712316">
              <w:rPr>
                <w:sz w:val="20"/>
                <w:szCs w:val="20"/>
              </w:rPr>
              <w:t>if you are worried about headshot being too long or if you need other options</w:t>
            </w:r>
            <w:proofErr w:type="gramStart"/>
            <w:r w:rsidR="00712316">
              <w:rPr>
                <w:sz w:val="20"/>
                <w:szCs w:val="20"/>
              </w:rPr>
              <w:t>…..</w:t>
            </w:r>
            <w:proofErr w:type="gramEnd"/>
          </w:p>
          <w:p w14:paraId="68B05FCA" w14:textId="77777777" w:rsidR="00712316" w:rsidRDefault="00712316" w:rsidP="00DD5FA4">
            <w:pPr>
              <w:rPr>
                <w:sz w:val="20"/>
                <w:szCs w:val="20"/>
              </w:rPr>
            </w:pPr>
          </w:p>
          <w:p w14:paraId="7CABA74C" w14:textId="77777777" w:rsidR="00271985" w:rsidRDefault="001539F8" w:rsidP="00DD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  <w:r w:rsidRPr="00301A2B">
              <w:rPr>
                <w:b/>
                <w:sz w:val="20"/>
                <w:szCs w:val="20"/>
              </w:rPr>
              <w:t>Data Mining</w:t>
            </w:r>
          </w:p>
          <w:p w14:paraId="5C980AA4" w14:textId="0B7E0C31" w:rsidR="001539F8" w:rsidRDefault="001539F8" w:rsidP="00DD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Bullet 1: </w:t>
            </w:r>
            <w:r w:rsidR="00301A2B" w:rsidRPr="00712316">
              <w:rPr>
                <w:b/>
                <w:sz w:val="20"/>
                <w:szCs w:val="20"/>
              </w:rPr>
              <w:t xml:space="preserve">knowledge </w:t>
            </w:r>
            <w:r w:rsidRPr="00301A2B">
              <w:rPr>
                <w:b/>
                <w:sz w:val="20"/>
                <w:szCs w:val="20"/>
              </w:rPr>
              <w:t>discovery process</w:t>
            </w:r>
          </w:p>
          <w:p w14:paraId="603E08EE" w14:textId="77777777" w:rsidR="00271985" w:rsidRDefault="00271985" w:rsidP="00DD5FA4">
            <w:pPr>
              <w:rPr>
                <w:sz w:val="20"/>
                <w:szCs w:val="20"/>
              </w:rPr>
            </w:pPr>
          </w:p>
          <w:p w14:paraId="46E96D80" w14:textId="77777777" w:rsidR="00271985" w:rsidRDefault="00271985" w:rsidP="00DD5FA4">
            <w:pPr>
              <w:rPr>
                <w:sz w:val="20"/>
                <w:szCs w:val="20"/>
              </w:rPr>
            </w:pPr>
          </w:p>
          <w:p w14:paraId="041A9594" w14:textId="53DBF713" w:rsidR="00271985" w:rsidRDefault="001539F8" w:rsidP="00DD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Bullet 2: </w:t>
            </w:r>
            <w:r w:rsidRPr="00301A2B">
              <w:rPr>
                <w:b/>
                <w:sz w:val="20"/>
                <w:szCs w:val="20"/>
              </w:rPr>
              <w:t>tasks</w:t>
            </w:r>
          </w:p>
          <w:p w14:paraId="496F50DD" w14:textId="51FC7CF6" w:rsidR="001539F8" w:rsidRDefault="001539F8" w:rsidP="00DD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Bullet 3: </w:t>
            </w:r>
            <w:r w:rsidRPr="001539F8">
              <w:rPr>
                <w:b/>
                <w:sz w:val="20"/>
                <w:szCs w:val="20"/>
              </w:rPr>
              <w:t>applications</w:t>
            </w:r>
          </w:p>
          <w:p w14:paraId="0AE90C96" w14:textId="77777777" w:rsidR="00271985" w:rsidRDefault="00271985" w:rsidP="00DD5FA4">
            <w:pPr>
              <w:rPr>
                <w:sz w:val="20"/>
                <w:szCs w:val="20"/>
              </w:rPr>
            </w:pPr>
          </w:p>
          <w:p w14:paraId="2994845A" w14:textId="3201D611" w:rsidR="00271985" w:rsidRDefault="00301A2B" w:rsidP="00DD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Bullet 4: </w:t>
            </w:r>
            <w:r w:rsidR="00712316" w:rsidRPr="00712316">
              <w:rPr>
                <w:b/>
                <w:sz w:val="20"/>
                <w:szCs w:val="20"/>
              </w:rPr>
              <w:t>types of data</w:t>
            </w:r>
          </w:p>
          <w:p w14:paraId="31C32ADF" w14:textId="77777777" w:rsidR="00712316" w:rsidRDefault="00712316" w:rsidP="00DD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Bullet 5: </w:t>
            </w:r>
            <w:r w:rsidRPr="00712316">
              <w:rPr>
                <w:b/>
                <w:sz w:val="20"/>
                <w:szCs w:val="20"/>
              </w:rPr>
              <w:t>techniques for exploring data</w:t>
            </w:r>
          </w:p>
          <w:p w14:paraId="5646D6E5" w14:textId="2F0F0B01" w:rsidR="00712316" w:rsidRDefault="00712316" w:rsidP="00DD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Bullet 6: </w:t>
            </w:r>
            <w:r w:rsidRPr="00712316">
              <w:rPr>
                <w:b/>
                <w:sz w:val="20"/>
                <w:szCs w:val="20"/>
              </w:rPr>
              <w:t>techniques for preprocessing data</w:t>
            </w:r>
          </w:p>
          <w:p w14:paraId="41A62A77" w14:textId="279C0CB3" w:rsidR="00271985" w:rsidRDefault="00712316" w:rsidP="00DD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*All 6 points should fit on one slide.  You could try to see how this would look as a concept map…</w:t>
            </w:r>
          </w:p>
          <w:p w14:paraId="1EB7F2CC" w14:textId="77777777" w:rsidR="00271985" w:rsidRDefault="00271985" w:rsidP="00DD5FA4">
            <w:pPr>
              <w:rPr>
                <w:sz w:val="20"/>
                <w:szCs w:val="20"/>
              </w:rPr>
            </w:pPr>
          </w:p>
          <w:p w14:paraId="4533A41E" w14:textId="77777777" w:rsidR="00271985" w:rsidRDefault="00271985" w:rsidP="00DD5FA4">
            <w:pPr>
              <w:rPr>
                <w:sz w:val="20"/>
                <w:szCs w:val="20"/>
              </w:rPr>
            </w:pPr>
          </w:p>
          <w:p w14:paraId="692BF0A2" w14:textId="77777777" w:rsidR="00712316" w:rsidRDefault="00712316" w:rsidP="00DD5FA4">
            <w:pPr>
              <w:rPr>
                <w:sz w:val="20"/>
                <w:szCs w:val="20"/>
              </w:rPr>
            </w:pPr>
          </w:p>
          <w:p w14:paraId="185376C5" w14:textId="4F64F6B1" w:rsidR="00712316" w:rsidRPr="00223DA4" w:rsidRDefault="00F24FB1" w:rsidP="00DD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screen</w:t>
            </w:r>
          </w:p>
        </w:tc>
      </w:tr>
      <w:tr w:rsidR="00712316" w14:paraId="1E39DC37" w14:textId="77777777" w:rsidTr="003B4B3B">
        <w:trPr>
          <w:trHeight w:val="305"/>
        </w:trPr>
        <w:tc>
          <w:tcPr>
            <w:tcW w:w="6228" w:type="dxa"/>
          </w:tcPr>
          <w:p w14:paraId="5D0D542F" w14:textId="77777777" w:rsidR="00712316" w:rsidRDefault="00712316" w:rsidP="00712316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</w:p>
          <w:p w14:paraId="303C5F30" w14:textId="77777777" w:rsidR="00712316" w:rsidRDefault="00712316" w:rsidP="00712316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</w:t>
            </w:r>
            <w:r w:rsidRPr="003D657A">
              <w:rPr>
                <w:rFonts w:ascii="Times New Roman" w:hAnsi="Times New Roman"/>
              </w:rPr>
              <w:t xml:space="preserve"> will study different techniques to solve the four major data mining tasks: </w:t>
            </w:r>
          </w:p>
          <w:p w14:paraId="3BDEBEBC" w14:textId="77777777" w:rsidR="00712316" w:rsidRDefault="00712316" w:rsidP="00712316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</w:p>
          <w:p w14:paraId="6B480BE9" w14:textId="77777777" w:rsidR="00712316" w:rsidRDefault="00712316" w:rsidP="00712316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  <w:r w:rsidRPr="003D657A">
              <w:rPr>
                <w:rFonts w:ascii="Times New Roman" w:hAnsi="Times New Roman"/>
              </w:rPr>
              <w:t xml:space="preserve">classification, </w:t>
            </w:r>
          </w:p>
          <w:p w14:paraId="34A5ADC2" w14:textId="77777777" w:rsidR="00712316" w:rsidRDefault="00712316" w:rsidP="00712316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</w:p>
          <w:p w14:paraId="5307BF8C" w14:textId="77777777" w:rsidR="00712316" w:rsidRDefault="00712316" w:rsidP="00712316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  <w:r w:rsidRPr="003D657A">
              <w:rPr>
                <w:rFonts w:ascii="Times New Roman" w:hAnsi="Times New Roman"/>
              </w:rPr>
              <w:t xml:space="preserve">clustering, </w:t>
            </w:r>
          </w:p>
          <w:p w14:paraId="3E7486C3" w14:textId="77777777" w:rsidR="0012635B" w:rsidRDefault="0012635B" w:rsidP="00712316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</w:p>
          <w:p w14:paraId="774A3E91" w14:textId="77777777" w:rsidR="00712316" w:rsidRDefault="00712316" w:rsidP="00712316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  <w:r w:rsidRPr="003D657A">
              <w:rPr>
                <w:rFonts w:ascii="Times New Roman" w:hAnsi="Times New Roman"/>
              </w:rPr>
              <w:t xml:space="preserve">association analysis, and </w:t>
            </w:r>
          </w:p>
          <w:p w14:paraId="57C0FD59" w14:textId="77777777" w:rsidR="00712316" w:rsidRDefault="00712316" w:rsidP="00712316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</w:p>
          <w:p w14:paraId="63636BFC" w14:textId="764F3569" w:rsidR="00712316" w:rsidRDefault="00712316" w:rsidP="00712316">
            <w:pPr>
              <w:tabs>
                <w:tab w:val="left" w:pos="2448"/>
              </w:tabs>
              <w:jc w:val="both"/>
              <w:rPr>
                <w:rFonts w:ascii="Times New Roman" w:hAnsi="Times New Roman"/>
              </w:rPr>
            </w:pPr>
            <w:r w:rsidRPr="003D657A">
              <w:rPr>
                <w:rFonts w:ascii="Times New Roman" w:hAnsi="Times New Roman"/>
              </w:rPr>
              <w:t xml:space="preserve">anomaly detection.  </w:t>
            </w:r>
          </w:p>
          <w:p w14:paraId="5E5CFF65" w14:textId="77777777" w:rsidR="00712316" w:rsidRDefault="00712316" w:rsidP="00FE073F">
            <w:pPr>
              <w:widowControl w:val="0"/>
              <w:rPr>
                <w:rFonts w:ascii="Sylfaen" w:hAnsi="Sylfaen"/>
              </w:rPr>
            </w:pPr>
          </w:p>
        </w:tc>
        <w:tc>
          <w:tcPr>
            <w:tcW w:w="4327" w:type="dxa"/>
          </w:tcPr>
          <w:p w14:paraId="0F697896" w14:textId="77777777" w:rsidR="00712316" w:rsidRDefault="00712316" w:rsidP="00DD5FA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Refer back</w:t>
            </w:r>
            <w:proofErr w:type="gramEnd"/>
            <w:r>
              <w:rPr>
                <w:sz w:val="20"/>
                <w:szCs w:val="20"/>
              </w:rPr>
              <w:t xml:space="preserve"> to the images of 4 kinds of DM tasks.  Add each one to screen, one by one until all four are visible.</w:t>
            </w:r>
          </w:p>
          <w:p w14:paraId="1DBE43A3" w14:textId="77777777" w:rsidR="00712316" w:rsidRDefault="00712316" w:rsidP="00DD5FA4">
            <w:pPr>
              <w:rPr>
                <w:sz w:val="20"/>
                <w:szCs w:val="20"/>
              </w:rPr>
            </w:pPr>
          </w:p>
          <w:p w14:paraId="30BEAE84" w14:textId="1A678C9B" w:rsidR="00712316" w:rsidRDefault="0012635B" w:rsidP="00712316">
            <w:pPr>
              <w:rPr>
                <w:sz w:val="20"/>
                <w:szCs w:val="20"/>
              </w:rPr>
            </w:pPr>
            <w:r w:rsidRPr="0012635B">
              <w:rPr>
                <w:noProof/>
                <w:sz w:val="20"/>
                <w:szCs w:val="20"/>
              </w:rPr>
              <w:drawing>
                <wp:inline distT="0" distB="0" distL="0" distR="0" wp14:anchorId="1189E117" wp14:editId="718CED78">
                  <wp:extent cx="2601595" cy="24568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595" cy="245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A2B" w14:paraId="77117F1C" w14:textId="77777777" w:rsidTr="003B4B3B">
        <w:trPr>
          <w:trHeight w:val="305"/>
        </w:trPr>
        <w:tc>
          <w:tcPr>
            <w:tcW w:w="6228" w:type="dxa"/>
          </w:tcPr>
          <w:p w14:paraId="2EC1FC1F" w14:textId="4D6DC2BC" w:rsidR="00301A2B" w:rsidRDefault="00301A2B" w:rsidP="00FE073F">
            <w:pPr>
              <w:tabs>
                <w:tab w:val="left" w:pos="2448"/>
              </w:tabs>
              <w:jc w:val="both"/>
              <w:rPr>
                <w:rFonts w:ascii="Sylfaen" w:hAnsi="Sylfaen"/>
              </w:rPr>
            </w:pPr>
            <w:r>
              <w:rPr>
                <w:rFonts w:ascii="Times New Roman" w:hAnsi="Times New Roman"/>
              </w:rPr>
              <w:t>You</w:t>
            </w:r>
            <w:r w:rsidRPr="003D657A">
              <w:rPr>
                <w:rFonts w:ascii="Times New Roman" w:hAnsi="Times New Roman"/>
              </w:rPr>
              <w:t xml:space="preserve"> will also study the characteristics of Big Data, advanced data mining techniques that deal with Big Data, and Big Data frameworks where those techniques are implemented, </w:t>
            </w:r>
            <w:r w:rsidRPr="006B52A8">
              <w:rPr>
                <w:rFonts w:ascii="Times New Roman" w:hAnsi="Times New Roman"/>
                <w:strike/>
              </w:rPr>
              <w:t>such as Hadoop and Spark.</w:t>
            </w:r>
            <w:r w:rsidRPr="003D657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27" w:type="dxa"/>
          </w:tcPr>
          <w:p w14:paraId="5F624A66" w14:textId="3DEFC268" w:rsidR="00301A2B" w:rsidRDefault="00301A2B" w:rsidP="00056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Headshot</w:t>
            </w:r>
          </w:p>
          <w:p w14:paraId="58CD1A52" w14:textId="77777777" w:rsidR="00301A2B" w:rsidRDefault="00301A2B" w:rsidP="00056D3B">
            <w:pPr>
              <w:rPr>
                <w:sz w:val="20"/>
                <w:szCs w:val="20"/>
              </w:rPr>
            </w:pPr>
          </w:p>
          <w:p w14:paraId="4F77B1E0" w14:textId="77777777" w:rsidR="00301A2B" w:rsidRDefault="00301A2B" w:rsidP="00056D3B">
            <w:pPr>
              <w:rPr>
                <w:sz w:val="20"/>
                <w:szCs w:val="20"/>
              </w:rPr>
            </w:pPr>
          </w:p>
          <w:p w14:paraId="62F1F359" w14:textId="71210BDB" w:rsidR="00301A2B" w:rsidRPr="00223DA4" w:rsidRDefault="00301A2B" w:rsidP="00056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***make sure to delete audio “…such as Hadoop and Spark”. We don’t want to mention specifics because they may change every year.</w:t>
            </w:r>
          </w:p>
        </w:tc>
      </w:tr>
      <w:tr w:rsidR="00834E24" w14:paraId="77CEF69D" w14:textId="77777777" w:rsidTr="003B4B3B">
        <w:trPr>
          <w:trHeight w:val="305"/>
        </w:trPr>
        <w:tc>
          <w:tcPr>
            <w:tcW w:w="6228" w:type="dxa"/>
          </w:tcPr>
          <w:p w14:paraId="31BF6F03" w14:textId="4E7DFA69" w:rsidR="00834E24" w:rsidRDefault="00834E24" w:rsidP="00FE073F">
            <w:pPr>
              <w:tabs>
                <w:tab w:val="left" w:pos="2448"/>
              </w:tabs>
              <w:jc w:val="both"/>
              <w:rPr>
                <w:rFonts w:ascii="Sylfaen" w:hAnsi="Sylfaen"/>
              </w:rPr>
            </w:pPr>
          </w:p>
          <w:p w14:paraId="122BC9F3" w14:textId="77777777" w:rsidR="006B52A8" w:rsidRDefault="006B52A8" w:rsidP="006B52A8">
            <w:pPr>
              <w:tabs>
                <w:tab w:val="left" w:pos="5173"/>
              </w:tabs>
              <w:jc w:val="both"/>
              <w:rPr>
                <w:rFonts w:ascii="Times New Roman" w:hAnsi="Times New Roman"/>
              </w:rPr>
            </w:pPr>
            <w:r w:rsidRPr="00DE3FB4">
              <w:rPr>
                <w:rFonts w:ascii="Times New Roman" w:hAnsi="Times New Roman"/>
              </w:rPr>
              <w:t xml:space="preserve">Please make sure to read the syllabus carefully.  It contains important information about </w:t>
            </w:r>
            <w:r>
              <w:rPr>
                <w:rFonts w:ascii="Times New Roman" w:hAnsi="Times New Roman"/>
              </w:rPr>
              <w:t>the</w:t>
            </w:r>
            <w:r w:rsidRPr="00DE3FB4">
              <w:rPr>
                <w:rFonts w:ascii="Times New Roman" w:hAnsi="Times New Roman"/>
              </w:rPr>
              <w:t xml:space="preserve"> textbooks, grad</w:t>
            </w:r>
            <w:r>
              <w:rPr>
                <w:rFonts w:ascii="Times New Roman" w:hAnsi="Times New Roman"/>
              </w:rPr>
              <w:t xml:space="preserve">ing and other </w:t>
            </w:r>
            <w:r w:rsidRPr="00DE3FB4">
              <w:rPr>
                <w:rFonts w:ascii="Times New Roman" w:hAnsi="Times New Roman"/>
              </w:rPr>
              <w:t>policies</w:t>
            </w:r>
            <w:r w:rsidRPr="003D657A">
              <w:rPr>
                <w:rFonts w:ascii="Times New Roman" w:hAnsi="Times New Roman"/>
              </w:rPr>
              <w:t>.</w:t>
            </w:r>
          </w:p>
          <w:p w14:paraId="6D8F1B7B" w14:textId="77777777" w:rsidR="006B52A8" w:rsidRPr="003D657A" w:rsidRDefault="006B52A8" w:rsidP="006B52A8">
            <w:pPr>
              <w:tabs>
                <w:tab w:val="left" w:pos="5173"/>
              </w:tabs>
              <w:jc w:val="both"/>
              <w:rPr>
                <w:rFonts w:ascii="Times New Roman" w:hAnsi="Times New Roman"/>
              </w:rPr>
            </w:pPr>
          </w:p>
          <w:p w14:paraId="34EF38A2" w14:textId="77777777" w:rsidR="006B52A8" w:rsidRPr="003D657A" w:rsidRDefault="006B52A8" w:rsidP="006B52A8">
            <w:pPr>
              <w:tabs>
                <w:tab w:val="left" w:pos="7200"/>
                <w:tab w:val="left" w:pos="8640"/>
              </w:tabs>
              <w:jc w:val="both"/>
              <w:rPr>
                <w:rFonts w:ascii="Times New Roman" w:hAnsi="Times New Roman"/>
              </w:rPr>
            </w:pPr>
            <w:r w:rsidRPr="003D657A">
              <w:rPr>
                <w:rFonts w:ascii="Times New Roman" w:hAnsi="Times New Roman"/>
              </w:rPr>
              <w:t>I hope you will enjoy the course.</w:t>
            </w:r>
          </w:p>
          <w:p w14:paraId="34CD56DB" w14:textId="77777777" w:rsidR="00FE073F" w:rsidRDefault="00FE073F" w:rsidP="00FE073F">
            <w:pPr>
              <w:tabs>
                <w:tab w:val="left" w:pos="2448"/>
              </w:tabs>
              <w:jc w:val="both"/>
              <w:rPr>
                <w:rFonts w:ascii="Sylfaen" w:hAnsi="Sylfaen"/>
              </w:rPr>
            </w:pPr>
          </w:p>
        </w:tc>
        <w:tc>
          <w:tcPr>
            <w:tcW w:w="4327" w:type="dxa"/>
          </w:tcPr>
          <w:p w14:paraId="4489DC23" w14:textId="619D9BAC" w:rsidR="00834E24" w:rsidRPr="00223DA4" w:rsidRDefault="0012635B" w:rsidP="00056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Headshot</w:t>
            </w:r>
          </w:p>
        </w:tc>
      </w:tr>
    </w:tbl>
    <w:p w14:paraId="6B967A0D" w14:textId="77777777" w:rsidR="0065119B" w:rsidRPr="0065119B" w:rsidRDefault="0065119B" w:rsidP="0065119B"/>
    <w:sectPr w:rsidR="0065119B" w:rsidRPr="0065119B" w:rsidSect="002C2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06AAA" w14:textId="77777777" w:rsidR="0017033C" w:rsidRDefault="0017033C" w:rsidP="003F7757">
      <w:r>
        <w:separator/>
      </w:r>
    </w:p>
  </w:endnote>
  <w:endnote w:type="continuationSeparator" w:id="0">
    <w:p w14:paraId="31A02D98" w14:textId="77777777" w:rsidR="0017033C" w:rsidRDefault="0017033C" w:rsidP="003F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265B2" w14:textId="77777777" w:rsidR="0017033C" w:rsidRDefault="0017033C" w:rsidP="003F7757">
      <w:r>
        <w:separator/>
      </w:r>
    </w:p>
  </w:footnote>
  <w:footnote w:type="continuationSeparator" w:id="0">
    <w:p w14:paraId="64D040DF" w14:textId="77777777" w:rsidR="0017033C" w:rsidRDefault="0017033C" w:rsidP="003F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536BE"/>
    <w:multiLevelType w:val="hybridMultilevel"/>
    <w:tmpl w:val="8080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7F91"/>
    <w:multiLevelType w:val="hybridMultilevel"/>
    <w:tmpl w:val="5EF8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C2DD8"/>
    <w:multiLevelType w:val="hybridMultilevel"/>
    <w:tmpl w:val="08EC9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D06BC"/>
    <w:multiLevelType w:val="hybridMultilevel"/>
    <w:tmpl w:val="2868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94EFC"/>
    <w:multiLevelType w:val="hybridMultilevel"/>
    <w:tmpl w:val="D62E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423B9"/>
    <w:multiLevelType w:val="hybridMultilevel"/>
    <w:tmpl w:val="DB701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17F02"/>
    <w:multiLevelType w:val="hybridMultilevel"/>
    <w:tmpl w:val="591E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670F9"/>
    <w:multiLevelType w:val="hybridMultilevel"/>
    <w:tmpl w:val="BCB8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106BF"/>
    <w:multiLevelType w:val="hybridMultilevel"/>
    <w:tmpl w:val="0D56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9B"/>
    <w:rsid w:val="00026631"/>
    <w:rsid w:val="0003561C"/>
    <w:rsid w:val="00056D3B"/>
    <w:rsid w:val="000627D3"/>
    <w:rsid w:val="00073FF7"/>
    <w:rsid w:val="000851AC"/>
    <w:rsid w:val="00102ADA"/>
    <w:rsid w:val="00112396"/>
    <w:rsid w:val="0012635B"/>
    <w:rsid w:val="00144D7B"/>
    <w:rsid w:val="001539F8"/>
    <w:rsid w:val="00154AD6"/>
    <w:rsid w:val="00165280"/>
    <w:rsid w:val="0017033C"/>
    <w:rsid w:val="001F6351"/>
    <w:rsid w:val="00200D1D"/>
    <w:rsid w:val="002031A0"/>
    <w:rsid w:val="00223DA4"/>
    <w:rsid w:val="0022783E"/>
    <w:rsid w:val="00261156"/>
    <w:rsid w:val="00264AB9"/>
    <w:rsid w:val="00271985"/>
    <w:rsid w:val="002769CC"/>
    <w:rsid w:val="00292928"/>
    <w:rsid w:val="002B69E5"/>
    <w:rsid w:val="002C2AA7"/>
    <w:rsid w:val="002D11CC"/>
    <w:rsid w:val="00301A2B"/>
    <w:rsid w:val="00301ED9"/>
    <w:rsid w:val="003030D2"/>
    <w:rsid w:val="003039A8"/>
    <w:rsid w:val="0031494A"/>
    <w:rsid w:val="003A3A6F"/>
    <w:rsid w:val="003B4B3B"/>
    <w:rsid w:val="003F7757"/>
    <w:rsid w:val="004104D9"/>
    <w:rsid w:val="00433FB1"/>
    <w:rsid w:val="0044752A"/>
    <w:rsid w:val="004533F2"/>
    <w:rsid w:val="00465DB5"/>
    <w:rsid w:val="00467BCD"/>
    <w:rsid w:val="00476C1E"/>
    <w:rsid w:val="00486553"/>
    <w:rsid w:val="004E7120"/>
    <w:rsid w:val="004F7B0A"/>
    <w:rsid w:val="005511C1"/>
    <w:rsid w:val="005544A3"/>
    <w:rsid w:val="005667AF"/>
    <w:rsid w:val="00571F36"/>
    <w:rsid w:val="005956E3"/>
    <w:rsid w:val="005C438D"/>
    <w:rsid w:val="005C7283"/>
    <w:rsid w:val="005D5844"/>
    <w:rsid w:val="005D7D9D"/>
    <w:rsid w:val="005F582C"/>
    <w:rsid w:val="00614A46"/>
    <w:rsid w:val="00625891"/>
    <w:rsid w:val="0062769A"/>
    <w:rsid w:val="0065119B"/>
    <w:rsid w:val="0066404F"/>
    <w:rsid w:val="0068209E"/>
    <w:rsid w:val="006A16DE"/>
    <w:rsid w:val="006A2FBE"/>
    <w:rsid w:val="006A439C"/>
    <w:rsid w:val="006B52A8"/>
    <w:rsid w:val="0070335C"/>
    <w:rsid w:val="00712316"/>
    <w:rsid w:val="00723B30"/>
    <w:rsid w:val="007244DE"/>
    <w:rsid w:val="00724698"/>
    <w:rsid w:val="00735113"/>
    <w:rsid w:val="00742181"/>
    <w:rsid w:val="007878B1"/>
    <w:rsid w:val="007B22C5"/>
    <w:rsid w:val="007B588E"/>
    <w:rsid w:val="007C5740"/>
    <w:rsid w:val="007C67FF"/>
    <w:rsid w:val="007D0983"/>
    <w:rsid w:val="007D5CE9"/>
    <w:rsid w:val="007D6B9D"/>
    <w:rsid w:val="007F4897"/>
    <w:rsid w:val="00834E24"/>
    <w:rsid w:val="00836E60"/>
    <w:rsid w:val="00844BE7"/>
    <w:rsid w:val="00872A2F"/>
    <w:rsid w:val="008A6697"/>
    <w:rsid w:val="008D7355"/>
    <w:rsid w:val="008F7885"/>
    <w:rsid w:val="00903B81"/>
    <w:rsid w:val="00903E65"/>
    <w:rsid w:val="0093676E"/>
    <w:rsid w:val="0096407B"/>
    <w:rsid w:val="00996BAC"/>
    <w:rsid w:val="0099711E"/>
    <w:rsid w:val="009A7E18"/>
    <w:rsid w:val="009D20B4"/>
    <w:rsid w:val="009D3AA8"/>
    <w:rsid w:val="009E4620"/>
    <w:rsid w:val="009E5C4D"/>
    <w:rsid w:val="009F06D8"/>
    <w:rsid w:val="009F5C4F"/>
    <w:rsid w:val="009F7C9E"/>
    <w:rsid w:val="00A329A0"/>
    <w:rsid w:val="00A33F2F"/>
    <w:rsid w:val="00A37ABF"/>
    <w:rsid w:val="00A519F8"/>
    <w:rsid w:val="00A52B6F"/>
    <w:rsid w:val="00A54DF5"/>
    <w:rsid w:val="00A64CCA"/>
    <w:rsid w:val="00A946E3"/>
    <w:rsid w:val="00AC5251"/>
    <w:rsid w:val="00AD1132"/>
    <w:rsid w:val="00AD5DAB"/>
    <w:rsid w:val="00B04F0D"/>
    <w:rsid w:val="00B17934"/>
    <w:rsid w:val="00B70AE4"/>
    <w:rsid w:val="00B810D9"/>
    <w:rsid w:val="00B8191C"/>
    <w:rsid w:val="00B90453"/>
    <w:rsid w:val="00C0527F"/>
    <w:rsid w:val="00C2006A"/>
    <w:rsid w:val="00CC0C9B"/>
    <w:rsid w:val="00CD7207"/>
    <w:rsid w:val="00D00FFD"/>
    <w:rsid w:val="00D108BA"/>
    <w:rsid w:val="00D15DCA"/>
    <w:rsid w:val="00D2715D"/>
    <w:rsid w:val="00D30B02"/>
    <w:rsid w:val="00D31F9B"/>
    <w:rsid w:val="00D65904"/>
    <w:rsid w:val="00D8306B"/>
    <w:rsid w:val="00DA6940"/>
    <w:rsid w:val="00DA70EF"/>
    <w:rsid w:val="00DD5FA4"/>
    <w:rsid w:val="00DD748C"/>
    <w:rsid w:val="00DF7AE4"/>
    <w:rsid w:val="00E125BD"/>
    <w:rsid w:val="00E42737"/>
    <w:rsid w:val="00E44E57"/>
    <w:rsid w:val="00E57477"/>
    <w:rsid w:val="00E923FA"/>
    <w:rsid w:val="00EB172B"/>
    <w:rsid w:val="00ED2CE3"/>
    <w:rsid w:val="00F24FB1"/>
    <w:rsid w:val="00F30A57"/>
    <w:rsid w:val="00F43886"/>
    <w:rsid w:val="00F4491F"/>
    <w:rsid w:val="00F5061C"/>
    <w:rsid w:val="00F55642"/>
    <w:rsid w:val="00F729ED"/>
    <w:rsid w:val="00F9634D"/>
    <w:rsid w:val="00FA0BC0"/>
    <w:rsid w:val="00FB7B2B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313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1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1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1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51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2A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7AF"/>
    <w:rPr>
      <w:color w:val="800080" w:themeColor="followedHyperlink"/>
      <w:u w:val="single"/>
    </w:rPr>
  </w:style>
  <w:style w:type="character" w:customStyle="1" w:styleId="spec-name">
    <w:name w:val="spec-name"/>
    <w:basedOn w:val="DefaultParagraphFont"/>
    <w:rsid w:val="00A946E3"/>
  </w:style>
  <w:style w:type="character" w:customStyle="1" w:styleId="apple-converted-space">
    <w:name w:val="apple-converted-space"/>
    <w:basedOn w:val="DefaultParagraphFont"/>
    <w:rsid w:val="00A946E3"/>
  </w:style>
  <w:style w:type="paragraph" w:styleId="ListParagraph">
    <w:name w:val="List Paragraph"/>
    <w:basedOn w:val="Normal"/>
    <w:uiPriority w:val="34"/>
    <w:qFormat/>
    <w:rsid w:val="00D27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757"/>
  </w:style>
  <w:style w:type="paragraph" w:styleId="Footer">
    <w:name w:val="footer"/>
    <w:basedOn w:val="Normal"/>
    <w:link w:val="FooterChar"/>
    <w:uiPriority w:val="99"/>
    <w:unhideWhenUsed/>
    <w:rsid w:val="003F7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757"/>
  </w:style>
  <w:style w:type="paragraph" w:styleId="NoSpacing">
    <w:name w:val="No Spacing"/>
    <w:uiPriority w:val="1"/>
    <w:qFormat/>
    <w:rsid w:val="0096407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5.jpg"/><Relationship Id="rId21" Type="http://schemas.openxmlformats.org/officeDocument/2006/relationships/image" Target="media/image6.jpg"/><Relationship Id="rId22" Type="http://schemas.openxmlformats.org/officeDocument/2006/relationships/hyperlink" Target="http://www.shutterstock.com/pic-79462060/stock-photo-colored-ticker-board-on-black.html?src=a6AyIZa1kz-LHcnB7LQWXQ-1-25" TargetMode="External"/><Relationship Id="rId23" Type="http://schemas.openxmlformats.org/officeDocument/2006/relationships/hyperlink" Target="http://www.shutterstock.com/pic-68191825/stock-photo-display-of-stock-market-quotes.html?src=a6AyIZa1kz-LHcnB7LQWXQ-1-49" TargetMode="External"/><Relationship Id="rId24" Type="http://schemas.openxmlformats.org/officeDocument/2006/relationships/hyperlink" Target="http://www.shutterstock.com/pic-151408784/stock-photo-stock-market-data-on-screen.html?src=a6AyIZa1kz-LHcnB7LQWXQ-1-27" TargetMode="External"/><Relationship Id="rId25" Type="http://schemas.openxmlformats.org/officeDocument/2006/relationships/hyperlink" Target="http://www.shutterstock.com/pic-281485352/stock-photo-a-city-worker-analysing-stock-market-data-on-a-monitor.html?src=pp-same_model-281485034-a6AyIZa1kz-LHcnB7LQWXQ-6" TargetMode="External"/><Relationship Id="rId26" Type="http://schemas.openxmlformats.org/officeDocument/2006/relationships/hyperlink" Target="http://www.shutterstock.com/pic-390240103/stock-photo-genetic-research-and-development-with-science-data.html?src=o4gfN7I1KlKI_IsHyIcNnA-1-41" TargetMode="External"/><Relationship Id="rId27" Type="http://schemas.openxmlformats.org/officeDocument/2006/relationships/hyperlink" Target="http://www.shutterstock.com/pic-400356196/stock-photo-genetic-engineering-as-a-science-concept-art.html?src=o4gfN7I1KlKI_IsHyIcNnA-1-86" TargetMode="External"/><Relationship Id="rId28" Type="http://schemas.openxmlformats.org/officeDocument/2006/relationships/hyperlink" Target="http://www.shutterstock.com/pic-380145898/stock-photo-stem-cell-research-and-development-as-a-background.html?src=o4gfN7I1KlKI_IsHyIcNnA-1-20" TargetMode="External"/><Relationship Id="rId29" Type="http://schemas.openxmlformats.org/officeDocument/2006/relationships/hyperlink" Target="http://www.shutterstock.com/pic-374852128/stock-photo-biotechnology-genetic-research.html?src=pp-same_artist-374848498-o4gfN7I1KlKI_IsHyIcNnA-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shutterstock.com/pic-395074213/stock-photo-biotechnology-genetic-research.html?src=o4gfN7I1KlKI_IsHyIcNnA-1-23" TargetMode="External"/><Relationship Id="rId31" Type="http://schemas.openxmlformats.org/officeDocument/2006/relationships/hyperlink" Target="http://www.shutterstock.com/pic-379679878/stock-photo-medical-genetics-or-genetic-dna-abstract-image.html?src=o4gfN7I1KlKI_IsHyIcNnA-1-98" TargetMode="External"/><Relationship Id="rId32" Type="http://schemas.openxmlformats.org/officeDocument/2006/relationships/hyperlink" Target="http://www.shutterstock.com/pic-280849175/stock-photo-genetic-engineering-as-a-science-concept-art.html?src=o4gfN7I1KlKI_IsHyIcNnA-1-70" TargetMode="External"/><Relationship Id="rId9" Type="http://schemas.openxmlformats.org/officeDocument/2006/relationships/hyperlink" Target="http://www.shutterstock.com/pic-133116230/stock-vector-commercial-airplane-s-on-board-radar-displaying-weather-information-vector.html?src=LC6tPjQmnea85U8C-qFX3Q-1-53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unsplash.com/photos/1lfI7wkGWZ4" TargetMode="External"/><Relationship Id="rId8" Type="http://schemas.openxmlformats.org/officeDocument/2006/relationships/hyperlink" Target="https://unsplash.com/photos/_SFJhRPzJHs" TargetMode="External"/><Relationship Id="rId33" Type="http://schemas.openxmlformats.org/officeDocument/2006/relationships/hyperlink" Target="http://www.shutterstock.com/pic-149858258/stock-photo-healthcare-medical-and-technology-doctor-showing-something-patient-on-tablet-pc-in-hospital.html?src=yA0DtA7Ja2mglmFqni-0oA-1-44" TargetMode="External"/><Relationship Id="rId34" Type="http://schemas.openxmlformats.org/officeDocument/2006/relationships/hyperlink" Target="http://www.shutterstock.com/pic-380913907/stock-photo-male-doctor-medical-students-or-surgeon-using-digital-tablet-and-laptop-during-the-conference.html?src=pp-same_artist-381046621-yA0DtA7Ja2mglmFqni-0oA-2" TargetMode="External"/><Relationship Id="rId35" Type="http://schemas.openxmlformats.org/officeDocument/2006/relationships/hyperlink" Target="http://www.shutterstock.com/pic-380640088/stock-photo-male-doctor-medical-students-or-surgeon-using-digital-tablet-and-laptop-during-the-conference.html?src=pp-same_artist-381046621-yA0DtA7Ja2mglmFqni-0oA-7" TargetMode="External"/><Relationship Id="rId36" Type="http://schemas.openxmlformats.org/officeDocument/2006/relationships/hyperlink" Target="http://www.shutterstock.com/pic-114394150/stock-photo-solar-farm-in-rural-germany.html?src=q9cMeMUct8cdvrjw7Y5VDg-1-12" TargetMode="External"/><Relationship Id="rId10" Type="http://schemas.openxmlformats.org/officeDocument/2006/relationships/hyperlink" Target="http://www.shutterstock.com/pic-1136056/stock-photo-secondary-surveillance-radar-situation-screen-display.html?src=LC6tPjQmnea85U8C-qFX3Q-1-58" TargetMode="External"/><Relationship Id="rId11" Type="http://schemas.openxmlformats.org/officeDocument/2006/relationships/hyperlink" Target="https://en.wikipedia.org/wiki/Terabyte" TargetMode="External"/><Relationship Id="rId12" Type="http://schemas.openxmlformats.org/officeDocument/2006/relationships/hyperlink" Target="https://commons.wikimedia.org/wiki/File:Yahoo_Logo.svg" TargetMode="External"/><Relationship Id="rId13" Type="http://schemas.openxmlformats.org/officeDocument/2006/relationships/hyperlink" Target="https://commons.wikimedia.org/wiki/File:Amazon.com-Logo.svg" TargetMode="External"/><Relationship Id="rId14" Type="http://schemas.openxmlformats.org/officeDocument/2006/relationships/hyperlink" Target="https://unsplash.com/photos/VBNb52J8Trk" TargetMode="External"/><Relationship Id="rId15" Type="http://schemas.openxmlformats.org/officeDocument/2006/relationships/hyperlink" Target="https://unsplash.com/photos/8Hjx3GNZYeA" TargetMode="External"/><Relationship Id="rId16" Type="http://schemas.openxmlformats.org/officeDocument/2006/relationships/image" Target="media/image1.jpg"/><Relationship Id="rId17" Type="http://schemas.openxmlformats.org/officeDocument/2006/relationships/image" Target="media/image2.jpg"/><Relationship Id="rId18" Type="http://schemas.openxmlformats.org/officeDocument/2006/relationships/image" Target="media/image3.jpg"/><Relationship Id="rId19" Type="http://schemas.openxmlformats.org/officeDocument/2006/relationships/image" Target="media/image4.jpg"/><Relationship Id="rId37" Type="http://schemas.openxmlformats.org/officeDocument/2006/relationships/hyperlink" Target="http://www.shutterstock.com/pic-102426145/stock-photo-wind-turbine-farm-in-the-field-a-renewable-energy-source.html?src=pp-same_artist-103944314-d5IbJN2g5cPsm_WRApFfwg-3" TargetMode="External"/><Relationship Id="rId38" Type="http://schemas.openxmlformats.org/officeDocument/2006/relationships/hyperlink" Target="http://www.shutterstock.com/pic-103944314/stock-photo-wind-turbine-farm-in-the-field-a-renewable-energy-source.html?src=d5IbJN2g5cPsm_WRApFfwg-1-50" TargetMode="External"/><Relationship Id="rId39" Type="http://schemas.openxmlformats.org/officeDocument/2006/relationships/hyperlink" Target="http://www.shutterstock.com/pic-321075869/stock-photo-junior-agricultural-scientists-researching-plants-and-diseases-in-greenhouse-with-parsley.html?src=R4fNNqEfzXpE6blo1-90Tg-1-13" TargetMode="External"/><Relationship Id="rId40" Type="http://schemas.openxmlformats.org/officeDocument/2006/relationships/hyperlink" Target="http://www.shutterstock.com/pic-373530670/stock-photo-quality-control-young-female-scientist-stselects-new-breed-of-green-salad-optimized-for.html?src=pp-same_artist-373530718-R4fNNqEfzXpE6blo1-90Tg-1" TargetMode="External"/><Relationship Id="rId41" Type="http://schemas.openxmlformats.org/officeDocument/2006/relationships/hyperlink" Target="http://www.shutterstock.com/pic-373530718/stock-photo-quality-control-senior-scientist-or-tech-observes-new-breed-of-cress-sprouts-optimized-for.html?src=R4fNNqEfzXpE6blo1-90Tg-1-9" TargetMode="External"/><Relationship Id="rId42" Type="http://schemas.openxmlformats.org/officeDocument/2006/relationships/image" Target="media/image7.png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5</Pages>
  <Words>1615</Words>
  <Characters>8806</Characters>
  <Application>Microsoft Macintosh Word</Application>
  <DocSecurity>0</DocSecurity>
  <Lines>352</Lines>
  <Paragraphs>212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CS 5593</vt:lpstr>
      <vt:lpstr>    Data Mining Intro Video</vt:lpstr>
    </vt:vector>
  </TitlesOfParts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 admin</dc:creator>
  <cp:keywords/>
  <dc:description/>
  <cp:lastModifiedBy>Calton, Angie M.</cp:lastModifiedBy>
  <cp:revision>30</cp:revision>
  <cp:lastPrinted>2013-10-24T13:56:00Z</cp:lastPrinted>
  <dcterms:created xsi:type="dcterms:W3CDTF">2016-06-09T21:09:00Z</dcterms:created>
  <dcterms:modified xsi:type="dcterms:W3CDTF">2017-08-07T15:46:00Z</dcterms:modified>
</cp:coreProperties>
</file>