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44D7E4F2" w:rsidR="00096FE5" w:rsidRPr="00647263" w:rsidRDefault="00392A4E" w:rsidP="00647263">
      <w:pPr>
        <w:pStyle w:val="Title"/>
      </w:pPr>
      <w:r>
        <w:t>April</w:t>
      </w:r>
      <w:r w:rsidR="004F2AEB">
        <w:t xml:space="preserve"> </w:t>
      </w:r>
      <w:r w:rsidR="00FF4EA3" w:rsidRPr="00647263">
        <w:t>202</w:t>
      </w:r>
      <w:r>
        <w:t>6</w:t>
      </w:r>
      <w:r w:rsidR="00FF4EA3" w:rsidRPr="00647263">
        <w:t xml:space="preserve"> – ISSUE</w:t>
      </w:r>
      <w:r w:rsidR="00271C66" w:rsidRPr="00647263">
        <w:t xml:space="preserve"> </w:t>
      </w:r>
      <w:r w:rsidR="00684390">
        <w:t>1</w:t>
      </w:r>
      <w:r>
        <w:t>4</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6BDA10EA" w14:textId="77777777" w:rsidR="00392A4E" w:rsidRPr="00392A4E" w:rsidRDefault="00392A4E" w:rsidP="00392A4E">
      <w:pPr>
        <w:rPr>
          <w:rFonts w:cs="Calibri"/>
          <w:sz w:val="20"/>
          <w:szCs w:val="20"/>
        </w:rPr>
      </w:pPr>
      <w:r w:rsidRPr="00392A4E">
        <w:rPr>
          <w:sz w:val="20"/>
          <w:szCs w:val="22"/>
          <w:bdr w:val="none" w:sz="0" w:space="0" w:color="auto" w:frame="1"/>
        </w:rPr>
        <w:t>Dear Colleagues,</w:t>
      </w:r>
    </w:p>
    <w:p w14:paraId="27C7DBBE" w14:textId="77777777" w:rsidR="00392A4E" w:rsidRPr="00392A4E" w:rsidRDefault="00392A4E" w:rsidP="00392A4E">
      <w:pPr>
        <w:rPr>
          <w:rFonts w:cs="Calibri"/>
          <w:sz w:val="20"/>
          <w:szCs w:val="20"/>
        </w:rPr>
      </w:pPr>
      <w:r w:rsidRPr="00392A4E">
        <w:rPr>
          <w:sz w:val="20"/>
          <w:szCs w:val="22"/>
          <w:bdr w:val="none" w:sz="0" w:space="0" w:color="auto" w:frame="1"/>
        </w:rPr>
        <w:t> </w:t>
      </w:r>
    </w:p>
    <w:p w14:paraId="4644CBFF" w14:textId="56F8A8F4" w:rsidR="00392A4E" w:rsidRDefault="00392A4E" w:rsidP="00392A4E">
      <w:pPr>
        <w:rPr>
          <w:sz w:val="20"/>
          <w:szCs w:val="22"/>
          <w:bdr w:val="none" w:sz="0" w:space="0" w:color="auto" w:frame="1"/>
        </w:rPr>
      </w:pPr>
      <w:r w:rsidRPr="00392A4E">
        <w:rPr>
          <w:sz w:val="20"/>
          <w:szCs w:val="22"/>
          <w:bdr w:val="none" w:sz="0" w:space="0" w:color="auto" w:frame="1"/>
        </w:rPr>
        <w:t xml:space="preserve">Welcome to April, the cruelest month, as T. S. Eliot famously reminded us. Nowhere is this </w:t>
      </w:r>
      <w:proofErr w:type="gramStart"/>
      <w:r w:rsidRPr="00392A4E">
        <w:rPr>
          <w:sz w:val="20"/>
          <w:szCs w:val="22"/>
          <w:bdr w:val="none" w:sz="0" w:space="0" w:color="auto" w:frame="1"/>
        </w:rPr>
        <w:t>more true</w:t>
      </w:r>
      <w:proofErr w:type="gramEnd"/>
      <w:r w:rsidRPr="00392A4E">
        <w:rPr>
          <w:sz w:val="20"/>
          <w:szCs w:val="22"/>
          <w:bdr w:val="none" w:sz="0" w:space="0" w:color="auto" w:frame="1"/>
        </w:rPr>
        <w:t xml:space="preserve"> than on a college campus. At CFE, we traditionally pare back our offerings this time of year to acknowledge this fact. But we do still have some important events to let you know about, so please check out the list below. We have a couple more AI faculty support events to finish out the semester with, including an invited speaker, Dr. Derek </w:t>
      </w:r>
      <w:proofErr w:type="spellStart"/>
      <w:r w:rsidRPr="00392A4E">
        <w:rPr>
          <w:sz w:val="20"/>
          <w:szCs w:val="22"/>
          <w:bdr w:val="none" w:sz="0" w:space="0" w:color="auto" w:frame="1"/>
        </w:rPr>
        <w:t>Bruff</w:t>
      </w:r>
      <w:proofErr w:type="spellEnd"/>
      <w:r w:rsidRPr="00392A4E">
        <w:rPr>
          <w:sz w:val="20"/>
          <w:szCs w:val="22"/>
          <w:bdr w:val="none" w:sz="0" w:space="0" w:color="auto" w:frame="1"/>
        </w:rPr>
        <w:t>, the co-author of the Norton Guide to AI-Aware Teaching. He is giving a talk titled, “Teaching and learning in the age of Generative AI” on April 17</w:t>
      </w:r>
      <w:r w:rsidRPr="00392A4E">
        <w:rPr>
          <w:sz w:val="20"/>
          <w:szCs w:val="22"/>
          <w:bdr w:val="none" w:sz="0" w:space="0" w:color="auto" w:frame="1"/>
          <w:vertAlign w:val="superscript"/>
        </w:rPr>
        <w:t>th</w:t>
      </w:r>
      <w:r w:rsidRPr="00392A4E">
        <w:rPr>
          <w:sz w:val="20"/>
          <w:szCs w:val="22"/>
          <w:bdr w:val="none" w:sz="0" w:space="0" w:color="auto" w:frame="1"/>
        </w:rPr>
        <w:t>, 1-2pm, in Meacham Auditorium in the Oklahoma Memorial Union.</w:t>
      </w:r>
    </w:p>
    <w:p w14:paraId="4376A9C8" w14:textId="77777777" w:rsidR="00392A4E" w:rsidRPr="00392A4E" w:rsidRDefault="00392A4E" w:rsidP="00392A4E">
      <w:pPr>
        <w:rPr>
          <w:rFonts w:cs="Times New Roman"/>
          <w:sz w:val="20"/>
          <w:szCs w:val="22"/>
        </w:rPr>
      </w:pPr>
    </w:p>
    <w:p w14:paraId="5852C6A2" w14:textId="77777777" w:rsidR="00392A4E" w:rsidRPr="00392A4E" w:rsidRDefault="00392A4E" w:rsidP="00392A4E">
      <w:pPr>
        <w:rPr>
          <w:rFonts w:cs="Times New Roman"/>
          <w:sz w:val="20"/>
          <w:szCs w:val="22"/>
        </w:rPr>
      </w:pPr>
      <w:r w:rsidRPr="00392A4E">
        <w:rPr>
          <w:sz w:val="20"/>
          <w:szCs w:val="22"/>
          <w:bdr w:val="none" w:sz="0" w:space="0" w:color="auto" w:frame="1"/>
        </w:rPr>
        <w:t>In other important news, applications for our DUET program are due May 1</w:t>
      </w:r>
      <w:r w:rsidRPr="00392A4E">
        <w:rPr>
          <w:sz w:val="20"/>
          <w:szCs w:val="22"/>
          <w:bdr w:val="none" w:sz="0" w:space="0" w:color="auto" w:frame="1"/>
          <w:vertAlign w:val="superscript"/>
        </w:rPr>
        <w:t>st</w:t>
      </w:r>
      <w:r w:rsidRPr="00392A4E">
        <w:rPr>
          <w:sz w:val="20"/>
          <w:szCs w:val="22"/>
          <w:bdr w:val="none" w:sz="0" w:space="0" w:color="auto" w:frame="1"/>
        </w:rPr>
        <w:t>, so please get those in. See below for more information about this transformative experience.</w:t>
      </w:r>
    </w:p>
    <w:p w14:paraId="7A9B1C40" w14:textId="77777777" w:rsidR="00392A4E" w:rsidRPr="00392A4E" w:rsidRDefault="00392A4E" w:rsidP="00392A4E">
      <w:pPr>
        <w:rPr>
          <w:rFonts w:cs="Times New Roman"/>
          <w:sz w:val="20"/>
          <w:szCs w:val="22"/>
        </w:rPr>
      </w:pPr>
      <w:r w:rsidRPr="00392A4E">
        <w:rPr>
          <w:sz w:val="20"/>
          <w:szCs w:val="22"/>
          <w:bdr w:val="none" w:sz="0" w:space="0" w:color="auto" w:frame="1"/>
        </w:rPr>
        <w:t> </w:t>
      </w:r>
    </w:p>
    <w:p w14:paraId="2B97B691" w14:textId="77777777" w:rsidR="00392A4E" w:rsidRPr="00392A4E" w:rsidRDefault="00392A4E" w:rsidP="00392A4E">
      <w:pPr>
        <w:rPr>
          <w:rFonts w:cs="Times New Roman"/>
          <w:sz w:val="20"/>
          <w:szCs w:val="22"/>
        </w:rPr>
      </w:pPr>
      <w:r w:rsidRPr="00392A4E">
        <w:rPr>
          <w:sz w:val="20"/>
          <w:szCs w:val="22"/>
          <w:bdr w:val="none" w:sz="0" w:space="0" w:color="auto" w:frame="1"/>
        </w:rPr>
        <w:t>Also, here is a reminder to </w:t>
      </w:r>
      <w:hyperlink r:id="rId8" w:tgtFrame="_blank" w:tooltip="https://qualtrics.ou.edu/jfe/form/SV_0uDblAEmELSz34G" w:history="1">
        <w:r w:rsidRPr="00392A4E">
          <w:rPr>
            <w:color w:val="0000FF"/>
            <w:sz w:val="20"/>
            <w:szCs w:val="22"/>
            <w:u w:val="single"/>
            <w:bdr w:val="none" w:sz="0" w:space="0" w:color="auto" w:frame="1"/>
          </w:rPr>
          <w:t>fill out this very brief survey</w:t>
        </w:r>
      </w:hyperlink>
      <w:r w:rsidRPr="00392A4E">
        <w:rPr>
          <w:sz w:val="20"/>
          <w:szCs w:val="22"/>
          <w:bdr w:val="none" w:sz="0" w:space="0" w:color="auto" w:frame="1"/>
        </w:rPr>
        <w:t> if you are interested in creating or joining a faculty peer group based around common interests. We sent out an email about this earlier this month but there is still time to express interest. We look forward to helping faculty get connected and improve their well-being. </w:t>
      </w:r>
    </w:p>
    <w:p w14:paraId="7643A121" w14:textId="77777777" w:rsidR="00392A4E" w:rsidRPr="00392A4E" w:rsidRDefault="00392A4E" w:rsidP="00392A4E">
      <w:pPr>
        <w:rPr>
          <w:rFonts w:cs="Times New Roman"/>
          <w:sz w:val="20"/>
          <w:szCs w:val="22"/>
        </w:rPr>
      </w:pPr>
      <w:r w:rsidRPr="00392A4E">
        <w:rPr>
          <w:sz w:val="20"/>
          <w:szCs w:val="22"/>
          <w:bdr w:val="none" w:sz="0" w:space="0" w:color="auto" w:frame="1"/>
        </w:rPr>
        <w:t> </w:t>
      </w:r>
    </w:p>
    <w:p w14:paraId="1B8961A2" w14:textId="77777777" w:rsidR="00392A4E" w:rsidRPr="00392A4E" w:rsidRDefault="00392A4E" w:rsidP="00392A4E">
      <w:pPr>
        <w:rPr>
          <w:rFonts w:cs="Times New Roman"/>
          <w:sz w:val="20"/>
          <w:szCs w:val="22"/>
        </w:rPr>
      </w:pPr>
      <w:r w:rsidRPr="00392A4E">
        <w:rPr>
          <w:sz w:val="20"/>
          <w:szCs w:val="22"/>
          <w:bdr w:val="none" w:sz="0" w:space="0" w:color="auto" w:frame="1"/>
        </w:rPr>
        <w:t>Speaking of well-being, CFE is co-hosting a Faculty Support event with Livewell on May 6</w:t>
      </w:r>
      <w:r w:rsidRPr="00392A4E">
        <w:rPr>
          <w:sz w:val="20"/>
          <w:szCs w:val="22"/>
          <w:bdr w:val="none" w:sz="0" w:space="0" w:color="auto" w:frame="1"/>
          <w:vertAlign w:val="superscript"/>
        </w:rPr>
        <w:t>th</w:t>
      </w:r>
      <w:r w:rsidRPr="00392A4E">
        <w:rPr>
          <w:sz w:val="20"/>
          <w:szCs w:val="22"/>
          <w:bdr w:val="none" w:sz="0" w:space="0" w:color="auto" w:frame="1"/>
        </w:rPr>
        <w:t>, during the week before finals. Rumor has it there will be massages and therapy dogs(!) along with refreshments and outdoor games.</w:t>
      </w:r>
    </w:p>
    <w:p w14:paraId="00733409" w14:textId="77777777" w:rsidR="00392A4E" w:rsidRPr="00392A4E" w:rsidRDefault="00392A4E" w:rsidP="00392A4E">
      <w:pPr>
        <w:rPr>
          <w:rFonts w:cs="Times New Roman"/>
          <w:sz w:val="20"/>
          <w:szCs w:val="22"/>
        </w:rPr>
      </w:pPr>
      <w:r w:rsidRPr="00392A4E">
        <w:rPr>
          <w:sz w:val="20"/>
          <w:szCs w:val="22"/>
          <w:bdr w:val="none" w:sz="0" w:space="0" w:color="auto" w:frame="1"/>
        </w:rPr>
        <w:t> </w:t>
      </w:r>
    </w:p>
    <w:p w14:paraId="5E9FE8E0" w14:textId="77777777" w:rsidR="00392A4E" w:rsidRPr="00392A4E" w:rsidRDefault="00392A4E" w:rsidP="00392A4E">
      <w:pPr>
        <w:rPr>
          <w:rFonts w:cs="Times New Roman"/>
          <w:sz w:val="20"/>
          <w:szCs w:val="22"/>
        </w:rPr>
      </w:pPr>
      <w:r w:rsidRPr="00392A4E">
        <w:rPr>
          <w:sz w:val="20"/>
          <w:szCs w:val="22"/>
          <w:bdr w:val="none" w:sz="0" w:space="0" w:color="auto" w:frame="1"/>
        </w:rPr>
        <w:t>We have the usual rich array of CFE offering across our areas of focus: teaching support, research support, community engagement, and career development support. Scroll down to see everything coming up in the next month!</w:t>
      </w:r>
    </w:p>
    <w:p w14:paraId="37B5CEA4" w14:textId="77777777" w:rsidR="00392A4E" w:rsidRPr="00392A4E" w:rsidRDefault="00392A4E" w:rsidP="00392A4E">
      <w:pPr>
        <w:rPr>
          <w:rFonts w:cs="Calibri"/>
          <w:sz w:val="20"/>
          <w:szCs w:val="20"/>
        </w:rPr>
      </w:pPr>
      <w:r w:rsidRPr="00392A4E">
        <w:rPr>
          <w:sz w:val="20"/>
          <w:szCs w:val="22"/>
          <w:bdr w:val="none" w:sz="0" w:space="0" w:color="auto" w:frame="1"/>
        </w:rPr>
        <w:t> </w:t>
      </w:r>
    </w:p>
    <w:p w14:paraId="54C532C8" w14:textId="77777777" w:rsidR="00392A4E" w:rsidRPr="00392A4E" w:rsidRDefault="00392A4E" w:rsidP="00392A4E">
      <w:pPr>
        <w:rPr>
          <w:rFonts w:cs="Calibri"/>
          <w:sz w:val="20"/>
          <w:szCs w:val="20"/>
        </w:rPr>
      </w:pPr>
      <w:r w:rsidRPr="00392A4E">
        <w:rPr>
          <w:sz w:val="20"/>
          <w:szCs w:val="22"/>
          <w:bdr w:val="none" w:sz="0" w:space="0" w:color="auto" w:frame="1"/>
        </w:rPr>
        <w:t>Best Wishes,</w:t>
      </w:r>
    </w:p>
    <w:p w14:paraId="2C3A0E41" w14:textId="77777777" w:rsidR="00392A4E" w:rsidRPr="00392A4E" w:rsidRDefault="00392A4E" w:rsidP="00392A4E">
      <w:pPr>
        <w:rPr>
          <w:rFonts w:cs="Calibri"/>
          <w:sz w:val="20"/>
          <w:szCs w:val="20"/>
        </w:rPr>
      </w:pPr>
      <w:r w:rsidRPr="00392A4E">
        <w:rPr>
          <w:sz w:val="20"/>
          <w:szCs w:val="22"/>
          <w:bdr w:val="none" w:sz="0" w:space="0" w:color="auto" w:frame="1"/>
        </w:rPr>
        <w:t>Wayne Riggs, on behalf of the CFE team</w:t>
      </w:r>
    </w:p>
    <w:p w14:paraId="4A41A728" w14:textId="77777777" w:rsidR="00392A4E" w:rsidRPr="00392A4E" w:rsidRDefault="00392A4E" w:rsidP="00392A4E">
      <w:pPr>
        <w:spacing w:after="1200"/>
        <w:rPr>
          <w:rFonts w:cs="Times New Roman"/>
          <w:sz w:val="20"/>
          <w:szCs w:val="22"/>
        </w:rPr>
      </w:pPr>
      <w:hyperlink r:id="rId9" w:tooltip="mailto:cfe@ou.edu" w:history="1">
        <w:r w:rsidRPr="00392A4E">
          <w:rPr>
            <w:color w:val="0000FF"/>
            <w:sz w:val="20"/>
            <w:szCs w:val="22"/>
            <w:u w:val="single"/>
            <w:bdr w:val="none" w:sz="0" w:space="0" w:color="auto" w:frame="1"/>
          </w:rPr>
          <w:t>cfe@ou.edu</w:t>
        </w:r>
      </w:hyperlink>
    </w:p>
    <w:p w14:paraId="0B3728C6" w14:textId="77777777" w:rsidR="00392A4E" w:rsidRPr="00392A4E" w:rsidRDefault="00392A4E" w:rsidP="00392A4E">
      <w:pPr>
        <w:pStyle w:val="Heading1"/>
        <w:rPr>
          <w:rFonts w:ascii="Aptos Display" w:hAnsi="Aptos Display"/>
          <w:color w:val="0F4761"/>
          <w:sz w:val="32"/>
          <w:szCs w:val="32"/>
        </w:rPr>
      </w:pPr>
      <w:r w:rsidRPr="00392A4E">
        <w:rPr>
          <w:bdr w:val="none" w:sz="0" w:space="0" w:color="auto" w:frame="1"/>
        </w:rPr>
        <w:lastRenderedPageBreak/>
        <w:t>Faculty Career Progression and Well-Being</w:t>
      </w:r>
    </w:p>
    <w:p w14:paraId="5E23F6C4" w14:textId="77777777" w:rsidR="00392A4E" w:rsidRPr="00392A4E" w:rsidRDefault="00392A4E" w:rsidP="00392A4E">
      <w:pPr>
        <w:pStyle w:val="Heading2"/>
        <w:rPr>
          <w:rFonts w:ascii="Times New Roman" w:hAnsi="Times New Roman" w:cs="Times New Roman"/>
          <w:color w:val="242424"/>
        </w:rPr>
      </w:pPr>
      <w:r w:rsidRPr="00392A4E">
        <w:t>Faculty Appreciation Day</w:t>
      </w:r>
    </w:p>
    <w:p w14:paraId="2CC18CD6" w14:textId="77777777" w:rsidR="004E3383" w:rsidRDefault="00392A4E" w:rsidP="00A439A6">
      <w:pPr>
        <w:pStyle w:val="Dateandtime"/>
      </w:pPr>
      <w:r w:rsidRPr="00392A4E">
        <w:t>May 6, 2026</w:t>
      </w:r>
      <w:r w:rsidR="004E3383">
        <w:t>;</w:t>
      </w:r>
      <w:r w:rsidRPr="00392A4E">
        <w:t xml:space="preserve"> 12</w:t>
      </w:r>
      <w:r w:rsidR="004E3383">
        <w:t>:00</w:t>
      </w:r>
      <w:r w:rsidRPr="00392A4E">
        <w:t xml:space="preserve"> </w:t>
      </w:r>
      <w:r w:rsidR="004E3383">
        <w:t>PM</w:t>
      </w:r>
      <w:r w:rsidRPr="00392A4E">
        <w:t xml:space="preserve"> </w:t>
      </w:r>
      <w:r w:rsidR="004E3383">
        <w:t xml:space="preserve">to </w:t>
      </w:r>
      <w:r w:rsidRPr="00392A4E">
        <w:t>4</w:t>
      </w:r>
      <w:r w:rsidR="004E3383">
        <w:t>:00</w:t>
      </w:r>
      <w:r w:rsidRPr="00392A4E">
        <w:t xml:space="preserve"> </w:t>
      </w:r>
      <w:r w:rsidR="004E3383">
        <w:t>PM</w:t>
      </w:r>
      <w:r w:rsidRPr="00392A4E">
        <w:t xml:space="preserve"> </w:t>
      </w:r>
    </w:p>
    <w:p w14:paraId="24BE97F1" w14:textId="23D490BE" w:rsidR="00392A4E" w:rsidRPr="00392A4E" w:rsidRDefault="00392A4E" w:rsidP="00A439A6">
      <w:pPr>
        <w:pStyle w:val="Dateandtime"/>
        <w:rPr>
          <w:rFonts w:ascii="Times New Roman" w:hAnsi="Times New Roman" w:cs="Times New Roman"/>
        </w:rPr>
      </w:pPr>
      <w:r w:rsidRPr="00392A4E">
        <w:t>Old Science Hall</w:t>
      </w:r>
    </w:p>
    <w:p w14:paraId="3ED7D11E" w14:textId="77777777" w:rsidR="00392A4E" w:rsidRPr="00392A4E" w:rsidRDefault="00392A4E" w:rsidP="00A439A6">
      <w:pPr>
        <w:pStyle w:val="Start"/>
        <w:rPr>
          <w:rFonts w:ascii="Times New Roman" w:hAnsi="Times New Roman" w:cs="Times New Roman"/>
        </w:rPr>
      </w:pPr>
      <w:r w:rsidRPr="00392A4E">
        <w:t>You're invited to relax with the Center for Faculty Excellence and LiveWell! Take a break</w:t>
      </w:r>
    </w:p>
    <w:p w14:paraId="1D8B8940" w14:textId="14723AD0" w:rsidR="00392A4E" w:rsidRPr="00392A4E" w:rsidRDefault="00392A4E" w:rsidP="00A439A6">
      <w:pPr>
        <w:pStyle w:val="EndSolo"/>
        <w:rPr>
          <w:rFonts w:ascii="Times New Roman" w:hAnsi="Times New Roman"/>
        </w:rPr>
      </w:pPr>
      <w:r w:rsidRPr="00392A4E">
        <w:t>from end of semester grading with therapy dogs (Rm 223), massage chair (Rm 222), outdoor games, food and drinks.</w:t>
      </w:r>
    </w:p>
    <w:p w14:paraId="0D1D241C" w14:textId="77777777" w:rsidR="00392A4E" w:rsidRPr="00392A4E" w:rsidRDefault="00392A4E" w:rsidP="00392A4E">
      <w:pPr>
        <w:pStyle w:val="Heading1"/>
        <w:rPr>
          <w:rFonts w:ascii="Aptos Display" w:hAnsi="Aptos Display"/>
          <w:color w:val="0F4761"/>
          <w:sz w:val="32"/>
          <w:szCs w:val="32"/>
        </w:rPr>
      </w:pPr>
      <w:r w:rsidRPr="00392A4E">
        <w:rPr>
          <w:bdr w:val="none" w:sz="0" w:space="0" w:color="auto" w:frame="1"/>
        </w:rPr>
        <w:t>Research &amp; Creative Activities</w:t>
      </w:r>
    </w:p>
    <w:p w14:paraId="31FF0111" w14:textId="77777777" w:rsidR="00392A4E" w:rsidRPr="00392A4E" w:rsidRDefault="00392A4E" w:rsidP="00392A4E">
      <w:pPr>
        <w:pStyle w:val="Heading2"/>
        <w:rPr>
          <w:rFonts w:ascii="Times New Roman" w:hAnsi="Times New Roman" w:cs="Times New Roman"/>
          <w:color w:val="242424"/>
        </w:rPr>
      </w:pPr>
      <w:r w:rsidRPr="00392A4E">
        <w:t>Review of Internal and External Funding Proposals </w:t>
      </w:r>
    </w:p>
    <w:p w14:paraId="7B6B1162" w14:textId="3344977D" w:rsidR="00392A4E" w:rsidRPr="00392A4E" w:rsidRDefault="00392A4E" w:rsidP="00A439A6">
      <w:pPr>
        <w:pStyle w:val="EndSolo"/>
        <w:rPr>
          <w:rFonts w:ascii="Times New Roman" w:hAnsi="Times New Roman" w:cs="Times New Roman"/>
          <w:color w:val="242424"/>
        </w:rPr>
      </w:pPr>
      <w:r w:rsidRPr="00392A4E">
        <w:t xml:space="preserve">Are you preparing to submit a research or grant proposal? The CFE Research &amp; Creative Activities team is available to review both your internal and external funding proposals. Our team works one-on-one with faculty to coach scholars through the proposal development and writing process and to help identify funding for their work. </w:t>
      </w:r>
    </w:p>
    <w:p w14:paraId="5586CFEA" w14:textId="77777777" w:rsidR="00392A4E" w:rsidRPr="00392A4E" w:rsidRDefault="00392A4E" w:rsidP="00392A4E">
      <w:pPr>
        <w:pStyle w:val="Heading2"/>
        <w:rPr>
          <w:rFonts w:ascii="Times New Roman" w:hAnsi="Times New Roman" w:cs="Times New Roman"/>
          <w:color w:val="242424"/>
        </w:rPr>
      </w:pPr>
      <w:r w:rsidRPr="00392A4E">
        <w:t>Digital Humanities and AI Consultations</w:t>
      </w:r>
    </w:p>
    <w:p w14:paraId="3A21BB4B" w14:textId="3D62EC27" w:rsidR="00392A4E" w:rsidRPr="00392A4E" w:rsidRDefault="00392A4E" w:rsidP="00A439A6">
      <w:pPr>
        <w:pStyle w:val="EndSolo"/>
        <w:rPr>
          <w:rFonts w:ascii="Times New Roman" w:hAnsi="Times New Roman" w:cs="Times New Roman"/>
        </w:rPr>
      </w:pPr>
      <w:r w:rsidRPr="00392A4E">
        <w:t>From Dr. Sam Huskey (</w:t>
      </w:r>
      <w:hyperlink r:id="rId10" w:tooltip="mailto:huskey@ou.edu" w:history="1">
        <w:r w:rsidRPr="00392A4E">
          <w:rPr>
            <w:color w:val="0000FF"/>
            <w:u w:val="single"/>
          </w:rPr>
          <w:t>huskey@ou.edu</w:t>
        </w:r>
      </w:hyperlink>
      <w:r w:rsidRPr="00392A4E">
        <w:t>): Instead of holding weekly office hours this semester, I’m opening slots throughout the week for individual consultations. If you have questions about a digital humanities project or about using Artificial Intelligence in your research workflow, please use </w:t>
      </w:r>
      <w:hyperlink r:id="rId11" w:tgtFrame="_blank" w:tooltip="https://calendly.com/huskey-ou" w:history="1">
        <w:r w:rsidRPr="00392A4E">
          <w:rPr>
            <w:color w:val="0000FF"/>
            <w:u w:val="single"/>
          </w:rPr>
          <w:t>schedule a meeting with me</w:t>
        </w:r>
      </w:hyperlink>
      <w:r w:rsidRPr="00392A4E">
        <w:t>. I’m happy to meet with you in person or on Zoom.</w:t>
      </w:r>
    </w:p>
    <w:p w14:paraId="3B1B02A4" w14:textId="77777777" w:rsidR="00392A4E" w:rsidRPr="00392A4E" w:rsidRDefault="00392A4E" w:rsidP="00392A4E">
      <w:pPr>
        <w:pStyle w:val="Heading2"/>
        <w:rPr>
          <w:rFonts w:ascii="Times New Roman" w:hAnsi="Times New Roman" w:cs="Times New Roman"/>
          <w:color w:val="242424"/>
        </w:rPr>
      </w:pPr>
      <w:r w:rsidRPr="00392A4E">
        <w:t>NSF CAREER Writing Group (Weekly) </w:t>
      </w:r>
      <w:r w:rsidRPr="00392A4E">
        <w:rPr>
          <w:rFonts w:ascii="Times New Roman" w:hAnsi="Times New Roman" w:cs="Times New Roman"/>
        </w:rPr>
        <w:t> </w:t>
      </w:r>
    </w:p>
    <w:p w14:paraId="3CEA07A9" w14:textId="0AED87CF" w:rsidR="004E3383" w:rsidRDefault="004E3383" w:rsidP="00A439A6">
      <w:pPr>
        <w:pStyle w:val="Dateandtime"/>
      </w:pPr>
      <w:r>
        <w:t xml:space="preserve">Thursdays, </w:t>
      </w:r>
      <w:r w:rsidRPr="00392A4E">
        <w:t>March 26 to May 8, 2026</w:t>
      </w:r>
      <w:r>
        <w:t>;</w:t>
      </w:r>
      <w:r w:rsidR="00392A4E" w:rsidRPr="00392A4E">
        <w:t xml:space="preserve"> 3</w:t>
      </w:r>
      <w:r>
        <w:t>:00</w:t>
      </w:r>
      <w:r w:rsidR="00392A4E" w:rsidRPr="00392A4E">
        <w:t xml:space="preserve"> </w:t>
      </w:r>
      <w:r>
        <w:t>PM</w:t>
      </w:r>
      <w:r w:rsidR="00392A4E" w:rsidRPr="00392A4E">
        <w:t xml:space="preserve"> </w:t>
      </w:r>
      <w:r>
        <w:t>to</w:t>
      </w:r>
      <w:r w:rsidR="00392A4E" w:rsidRPr="00392A4E">
        <w:t xml:space="preserve"> 4:30 </w:t>
      </w:r>
      <w:r>
        <w:t>PM</w:t>
      </w:r>
      <w:r w:rsidR="00392A4E" w:rsidRPr="00392A4E">
        <w:t xml:space="preserve"> </w:t>
      </w:r>
    </w:p>
    <w:p w14:paraId="1641119E" w14:textId="27D62088" w:rsidR="00392A4E" w:rsidRPr="00392A4E" w:rsidRDefault="004E3383" w:rsidP="00A439A6">
      <w:pPr>
        <w:pStyle w:val="Dateandtime"/>
        <w:rPr>
          <w:rFonts w:ascii="Times New Roman" w:hAnsi="Times New Roman" w:cs="Times New Roman"/>
          <w:color w:val="242424"/>
        </w:rPr>
      </w:pPr>
      <w:r>
        <w:t xml:space="preserve">Fridays, </w:t>
      </w:r>
      <w:r w:rsidRPr="00392A4E">
        <w:t>March 26 to May 8, 2026</w:t>
      </w:r>
      <w:r>
        <w:t>;</w:t>
      </w:r>
      <w:r>
        <w:rPr>
          <w:rFonts w:ascii="Times New Roman" w:hAnsi="Times New Roman" w:cs="Times New Roman"/>
          <w:color w:val="242424"/>
        </w:rPr>
        <w:t xml:space="preserve"> </w:t>
      </w:r>
      <w:r w:rsidR="00392A4E" w:rsidRPr="00392A4E">
        <w:t xml:space="preserve">10:30 </w:t>
      </w:r>
      <w:r>
        <w:t xml:space="preserve">AM to </w:t>
      </w:r>
      <w:r w:rsidR="00392A4E" w:rsidRPr="00392A4E">
        <w:t>12</w:t>
      </w:r>
      <w:r>
        <w:t>:00 PM</w:t>
      </w:r>
    </w:p>
    <w:p w14:paraId="594D8B2D" w14:textId="77777777" w:rsidR="00392A4E" w:rsidRPr="00392A4E" w:rsidRDefault="00392A4E" w:rsidP="00A439A6">
      <w:pPr>
        <w:pStyle w:val="Dateandtime"/>
        <w:rPr>
          <w:rFonts w:ascii="Times New Roman" w:hAnsi="Times New Roman" w:cs="Times New Roman"/>
          <w:color w:val="242424"/>
        </w:rPr>
      </w:pPr>
      <w:r w:rsidRPr="00392A4E">
        <w:t>Bizzell Library (LL2111) and via Zoom </w:t>
      </w:r>
    </w:p>
    <w:p w14:paraId="7A1BF949" w14:textId="016FE051" w:rsidR="00392A4E" w:rsidRPr="00392A4E" w:rsidRDefault="00392A4E" w:rsidP="004E3383">
      <w:pPr>
        <w:pStyle w:val="EndSolo"/>
        <w:rPr>
          <w:rFonts w:ascii="Times New Roman" w:hAnsi="Times New Roman" w:cs="Times New Roman"/>
          <w:color w:val="242424"/>
        </w:rPr>
      </w:pPr>
      <w:r w:rsidRPr="00392A4E">
        <w:t>Are you working on the NSF CAREER proposal? Are you drafting a grant proposal to fund your research or creative activity this semester? Join the CFE Research and Creative Activities team for a weekly writing group in the Lower Level 2 (LL2111 on the graduate student side) of Bizzell Library and over Zoom. This writing group will offer quiet writing time, mutual accountability, and help navigate the complexities of solicitations from federal agencies and other funding sources. We encourage faculty to register for regular weekly sessions, although drop-ins are also welcome.</w:t>
      </w:r>
      <w:r w:rsidRPr="00392A4E">
        <w:rPr>
          <w:rFonts w:ascii="Arial" w:hAnsi="Arial" w:cs="Arial"/>
        </w:rPr>
        <w:t> </w:t>
      </w:r>
      <w:r w:rsidRPr="00392A4E">
        <w:rPr>
          <w:rFonts w:ascii="Aptos" w:hAnsi="Aptos" w:cs="Aptos"/>
        </w:rPr>
        <w:t> </w:t>
      </w:r>
    </w:p>
    <w:p w14:paraId="1E3764C0" w14:textId="77777777" w:rsidR="00392A4E" w:rsidRPr="00392A4E" w:rsidRDefault="00392A4E" w:rsidP="00392A4E">
      <w:pPr>
        <w:pStyle w:val="Heading2"/>
        <w:rPr>
          <w:rFonts w:ascii="Times New Roman" w:hAnsi="Times New Roman" w:cs="Times New Roman"/>
          <w:color w:val="242424"/>
        </w:rPr>
      </w:pPr>
      <w:r w:rsidRPr="00392A4E">
        <w:t>Finding Internal and External Funding</w:t>
      </w:r>
    </w:p>
    <w:p w14:paraId="4E20DDB6" w14:textId="037F21A6" w:rsidR="00392A4E" w:rsidRPr="00392A4E" w:rsidRDefault="00392A4E" w:rsidP="00A439A6">
      <w:pPr>
        <w:pStyle w:val="Dateandtime"/>
        <w:rPr>
          <w:rFonts w:ascii="Times New Roman" w:hAnsi="Times New Roman" w:cs="Times New Roman"/>
        </w:rPr>
      </w:pPr>
      <w:r w:rsidRPr="00392A4E">
        <w:t>April 1, 2026</w:t>
      </w:r>
      <w:r w:rsidR="004E3383">
        <w:t>;</w:t>
      </w:r>
      <w:r w:rsidRPr="00392A4E">
        <w:t xml:space="preserve"> 2:30 </w:t>
      </w:r>
      <w:r w:rsidR="004E3383">
        <w:t>PM</w:t>
      </w:r>
      <w:r w:rsidRPr="00392A4E">
        <w:t xml:space="preserve"> </w:t>
      </w:r>
      <w:r w:rsidR="004E3383">
        <w:t xml:space="preserve">to </w:t>
      </w:r>
      <w:r w:rsidRPr="00392A4E">
        <w:t xml:space="preserve">3:30 </w:t>
      </w:r>
      <w:r w:rsidR="004E3383">
        <w:t>PM</w:t>
      </w:r>
    </w:p>
    <w:p w14:paraId="37BE0B1E" w14:textId="06440E93" w:rsidR="00392A4E" w:rsidRPr="00392A4E" w:rsidRDefault="00392A4E" w:rsidP="004E3383">
      <w:pPr>
        <w:pStyle w:val="EndSolo"/>
        <w:rPr>
          <w:rFonts w:ascii="Times New Roman" w:hAnsi="Times New Roman" w:cs="Times New Roman"/>
          <w:color w:val="242424"/>
        </w:rPr>
      </w:pPr>
      <w:r w:rsidRPr="00392A4E">
        <w:t>OU provides several funding opportunities to support faculty internally in their research and creative activities. Learn how to leverage these funding opportunities to secure external funding to further support your research and creative activities and broaden the impact of your work. While some researchers are familiar with one or two external organizations that fund work in their area, learn strategies in this workshop to search through the </w:t>
      </w:r>
      <w:proofErr w:type="spellStart"/>
      <w:r w:rsidRPr="00392A4E">
        <w:t>GrantForward</w:t>
      </w:r>
      <w:proofErr w:type="spellEnd"/>
      <w:r w:rsidRPr="00392A4E">
        <w:t> funding database and create a personalized recurring search that presents you with a curated list of funding opportunities relevant to your interests.  </w:t>
      </w:r>
    </w:p>
    <w:p w14:paraId="10BD54E5" w14:textId="77777777" w:rsidR="00392A4E" w:rsidRPr="00392A4E" w:rsidRDefault="00392A4E" w:rsidP="00392A4E">
      <w:pPr>
        <w:pStyle w:val="Heading2"/>
        <w:rPr>
          <w:rFonts w:ascii="Times New Roman" w:hAnsi="Times New Roman" w:cs="Times New Roman"/>
          <w:color w:val="242424"/>
        </w:rPr>
      </w:pPr>
      <w:r w:rsidRPr="00392A4E">
        <w:t>Research Evaluation Network</w:t>
      </w:r>
      <w:r w:rsidRPr="00392A4E">
        <w:rPr>
          <w:rFonts w:ascii="Times New Roman" w:hAnsi="Times New Roman" w:cs="Times New Roman"/>
        </w:rPr>
        <w:t> </w:t>
      </w:r>
      <w:r w:rsidRPr="00392A4E">
        <w:t>Panel</w:t>
      </w:r>
      <w:r w:rsidRPr="00392A4E">
        <w:rPr>
          <w:color w:val="000000"/>
        </w:rPr>
        <w:t> </w:t>
      </w:r>
    </w:p>
    <w:p w14:paraId="4A6E9B40" w14:textId="0F100B58" w:rsidR="00392A4E" w:rsidRPr="00392A4E" w:rsidRDefault="00392A4E" w:rsidP="004E3383">
      <w:pPr>
        <w:pStyle w:val="Dateandtime"/>
      </w:pPr>
      <w:r w:rsidRPr="00392A4E">
        <w:t>April 7, 2026</w:t>
      </w:r>
      <w:r w:rsidR="004E3383">
        <w:t>;</w:t>
      </w:r>
      <w:r w:rsidRPr="00392A4E">
        <w:t xml:space="preserve"> 2:30 </w:t>
      </w:r>
      <w:r w:rsidR="004E3383">
        <w:t>PM</w:t>
      </w:r>
      <w:r w:rsidRPr="00392A4E">
        <w:t xml:space="preserve"> </w:t>
      </w:r>
      <w:r w:rsidR="004E3383">
        <w:t>to</w:t>
      </w:r>
      <w:r w:rsidRPr="00392A4E">
        <w:t xml:space="preserve"> 3:30 </w:t>
      </w:r>
      <w:r w:rsidR="004E3383">
        <w:t>PM</w:t>
      </w:r>
    </w:p>
    <w:p w14:paraId="64FB23A2" w14:textId="28B73965" w:rsidR="00392A4E" w:rsidRPr="00392A4E" w:rsidRDefault="00392A4E" w:rsidP="004E3383">
      <w:pPr>
        <w:pStyle w:val="Dateandtime"/>
      </w:pPr>
      <w:r w:rsidRPr="00392A4E">
        <w:t>Center for Faculty Excellence, Old Science Hall, Room 223 &amp; Zoom</w:t>
      </w:r>
    </w:p>
    <w:p w14:paraId="1046B9B9" w14:textId="77777777" w:rsidR="00392A4E" w:rsidRPr="00392A4E" w:rsidRDefault="00392A4E" w:rsidP="004E3383">
      <w:pPr>
        <w:pStyle w:val="EndSolo"/>
        <w:rPr>
          <w:rFonts w:ascii="Times New Roman" w:hAnsi="Times New Roman" w:cs="Times New Roman"/>
          <w:color w:val="242424"/>
        </w:rPr>
      </w:pPr>
      <w:r w:rsidRPr="00392A4E">
        <w:lastRenderedPageBreak/>
        <w:t>Join the Center for Faculty Excellence (CFE) to learn about a new evaluation network being organized at OU. We are creating a network of faculty with project/program evaluation experience. This network will be available as consultants for evaluation and assessment on research proposals and projects. At this panel discussion, we will hear from OU faculty/staff about their work in evaluation. We will have time for presenters and participants to discuss the formation of this network and next steps. </w:t>
      </w:r>
    </w:p>
    <w:p w14:paraId="044FAF06" w14:textId="77777777" w:rsidR="00392A4E" w:rsidRPr="00392A4E" w:rsidRDefault="00392A4E" w:rsidP="00392A4E">
      <w:pPr>
        <w:shd w:val="clear" w:color="auto" w:fill="FFFFFF"/>
        <w:textAlignment w:val="baseline"/>
        <w:rPr>
          <w:rFonts w:ascii="Times New Roman" w:eastAsia="Times New Roman" w:hAnsi="Times New Roman" w:cs="Times New Roman"/>
          <w:color w:val="242424"/>
          <w:kern w:val="0"/>
          <w:sz w:val="24"/>
          <w14:ligatures w14:val="none"/>
        </w:rPr>
      </w:pPr>
      <w:r w:rsidRPr="00392A4E">
        <w:rPr>
          <w:rFonts w:ascii="Segoe UI" w:eastAsia="Times New Roman" w:hAnsi="Segoe UI" w:cs="Segoe UI"/>
          <w:color w:val="000000"/>
          <w:kern w:val="0"/>
          <w:sz w:val="24"/>
          <w:bdr w:val="none" w:sz="0" w:space="0" w:color="auto" w:frame="1"/>
          <w14:ligatures w14:val="none"/>
        </w:rPr>
        <w:t>Panelists: </w:t>
      </w:r>
    </w:p>
    <w:p w14:paraId="7FFA3139" w14:textId="77777777" w:rsidR="00392A4E" w:rsidRPr="00392A4E" w:rsidRDefault="00392A4E" w:rsidP="00392A4E">
      <w:pPr>
        <w:rPr>
          <w:rFonts w:ascii="Times New Roman" w:hAnsi="Times New Roman" w:cs="Times New Roman"/>
          <w:color w:val="242424"/>
        </w:rPr>
      </w:pPr>
      <w:r w:rsidRPr="004E3383">
        <w:rPr>
          <w:b/>
          <w:bCs/>
          <w:bdr w:val="none" w:sz="0" w:space="0" w:color="auto" w:frame="1"/>
        </w:rPr>
        <w:t>Kristy A. </w:t>
      </w:r>
      <w:proofErr w:type="spellStart"/>
      <w:r w:rsidRPr="004E3383">
        <w:rPr>
          <w:b/>
          <w:bCs/>
          <w:bdr w:val="none" w:sz="0" w:space="0" w:color="auto" w:frame="1"/>
        </w:rPr>
        <w:t>Brugar</w:t>
      </w:r>
      <w:proofErr w:type="spellEnd"/>
      <w:r w:rsidRPr="004E3383">
        <w:rPr>
          <w:b/>
          <w:bCs/>
          <w:bdr w:val="none" w:sz="0" w:space="0" w:color="auto" w:frame="1"/>
        </w:rPr>
        <w:t>, PhD</w:t>
      </w:r>
      <w:r w:rsidRPr="00392A4E">
        <w:rPr>
          <w:bdr w:val="none" w:sz="0" w:space="0" w:color="auto" w:frame="1"/>
        </w:rPr>
        <w:t xml:space="preserve">, Chair, Instructional Leadership and Academic Curriculum, Jeannine </w:t>
      </w:r>
      <w:proofErr w:type="spellStart"/>
      <w:r w:rsidRPr="00392A4E">
        <w:rPr>
          <w:bdr w:val="none" w:sz="0" w:space="0" w:color="auto" w:frame="1"/>
        </w:rPr>
        <w:t>Rainbolt</w:t>
      </w:r>
      <w:proofErr w:type="spellEnd"/>
      <w:r w:rsidRPr="00392A4E">
        <w:rPr>
          <w:bdr w:val="none" w:sz="0" w:space="0" w:color="auto" w:frame="1"/>
        </w:rPr>
        <w:t xml:space="preserve"> College of Education &amp; Professor, Social Studies Education </w:t>
      </w:r>
    </w:p>
    <w:p w14:paraId="3C3F52D1" w14:textId="77777777" w:rsidR="00392A4E" w:rsidRPr="00392A4E" w:rsidRDefault="00392A4E" w:rsidP="00392A4E">
      <w:pPr>
        <w:rPr>
          <w:rFonts w:ascii="Times New Roman" w:hAnsi="Times New Roman" w:cs="Times New Roman"/>
          <w:color w:val="242424"/>
        </w:rPr>
      </w:pPr>
      <w:r w:rsidRPr="004E3383">
        <w:rPr>
          <w:b/>
          <w:bCs/>
          <w:bdr w:val="none" w:sz="0" w:space="0" w:color="auto" w:frame="1"/>
        </w:rPr>
        <w:t>Sarah Connelly, PhD</w:t>
      </w:r>
      <w:r w:rsidRPr="00392A4E">
        <w:rPr>
          <w:bdr w:val="none" w:sz="0" w:space="0" w:color="auto" w:frame="1"/>
        </w:rPr>
        <w:t>, Senior Research Associate, E-TEAM </w:t>
      </w:r>
    </w:p>
    <w:p w14:paraId="6458E02F" w14:textId="77777777" w:rsidR="00392A4E" w:rsidRPr="00392A4E" w:rsidRDefault="00392A4E" w:rsidP="00392A4E">
      <w:pPr>
        <w:rPr>
          <w:rFonts w:ascii="Times New Roman" w:hAnsi="Times New Roman" w:cs="Times New Roman"/>
          <w:color w:val="242424"/>
        </w:rPr>
      </w:pPr>
      <w:r w:rsidRPr="004E3383">
        <w:rPr>
          <w:b/>
          <w:bCs/>
          <w:bdr w:val="none" w:sz="0" w:space="0" w:color="auto" w:frame="1"/>
        </w:rPr>
        <w:t>December Maxwell, PhD</w:t>
      </w:r>
      <w:r w:rsidRPr="00392A4E">
        <w:rPr>
          <w:bdr w:val="none" w:sz="0" w:space="0" w:color="auto" w:frame="1"/>
        </w:rPr>
        <w:t>, MSW, Assistant Professor of Social Work (Tulsa Campus)  </w:t>
      </w:r>
    </w:p>
    <w:p w14:paraId="409D571F" w14:textId="77777777" w:rsidR="00392A4E" w:rsidRPr="00392A4E" w:rsidRDefault="00392A4E" w:rsidP="00392A4E">
      <w:pPr>
        <w:spacing w:after="120"/>
        <w:rPr>
          <w:rFonts w:ascii="Times New Roman" w:hAnsi="Times New Roman" w:cs="Times New Roman"/>
          <w:color w:val="242424"/>
        </w:rPr>
      </w:pPr>
      <w:r w:rsidRPr="004E3383">
        <w:rPr>
          <w:b/>
          <w:bCs/>
          <w:bdr w:val="none" w:sz="0" w:space="0" w:color="auto" w:frame="1"/>
        </w:rPr>
        <w:t>Dan Wang, PhD</w:t>
      </w:r>
      <w:r w:rsidRPr="00392A4E">
        <w:rPr>
          <w:bdr w:val="none" w:sz="0" w:space="0" w:color="auto" w:frame="1"/>
        </w:rPr>
        <w:t>, CFLE, Assistant Professor, Department of Sociology </w:t>
      </w:r>
    </w:p>
    <w:p w14:paraId="27AE1BE8" w14:textId="56E5BD06" w:rsidR="00392A4E" w:rsidRPr="00392A4E" w:rsidRDefault="00392A4E" w:rsidP="00A439A6">
      <w:pPr>
        <w:pStyle w:val="EndSolo"/>
        <w:rPr>
          <w:rFonts w:cs="Times New Roman"/>
          <w:color w:val="242424"/>
        </w:rPr>
      </w:pPr>
      <w:r w:rsidRPr="00392A4E">
        <w:t>This is workshop 402 within the </w:t>
      </w:r>
      <w:hyperlink r:id="rId12" w:tgtFrame="_blank" w:tooltip="https://www.ou.edu/content/dam/cfe/docs/2024-2025-new-docs/2024-2025-curriculum-plans/RCA%20July%202024.pdf" w:history="1">
        <w:r w:rsidRPr="00392A4E">
          <w:rPr>
            <w:color w:val="0000FF"/>
            <w:u w:val="single"/>
          </w:rPr>
          <w:t>Research and Creative Activity (R&amp;CA)</w:t>
        </w:r>
      </w:hyperlink>
      <w:r w:rsidRPr="00392A4E">
        <w:t> and </w:t>
      </w:r>
      <w:hyperlink r:id="rId13" w:tgtFrame="_blank" w:tooltip="https://www.ou.edu/content/dam/cfe/docs/2024-2025-new-docs/2024-2025-curriculum-plans/CE%20July%202024.pdf" w:history="1">
        <w:r w:rsidRPr="00392A4E">
          <w:rPr>
            <w:color w:val="0000FF"/>
            <w:u w:val="single"/>
          </w:rPr>
          <w:t>Community Engagement (CE)</w:t>
        </w:r>
      </w:hyperlink>
      <w:r w:rsidRPr="00392A4E">
        <w:t> faculty development curriculum plan. </w:t>
      </w:r>
    </w:p>
    <w:p w14:paraId="5D7148B4" w14:textId="77777777" w:rsidR="00392A4E" w:rsidRPr="00392A4E" w:rsidRDefault="00392A4E" w:rsidP="00392A4E">
      <w:pPr>
        <w:pStyle w:val="Heading2"/>
        <w:rPr>
          <w:rFonts w:ascii="Times New Roman" w:hAnsi="Times New Roman" w:cs="Times New Roman"/>
          <w:color w:val="242424"/>
        </w:rPr>
      </w:pPr>
      <w:r w:rsidRPr="00392A4E">
        <w:t>Developing Your Project Idea</w:t>
      </w:r>
      <w:r w:rsidRPr="00392A4E">
        <w:rPr>
          <w:color w:val="000000"/>
        </w:rPr>
        <w:t> </w:t>
      </w:r>
    </w:p>
    <w:p w14:paraId="5DFF0EC9" w14:textId="5714FAC1" w:rsidR="00392A4E" w:rsidRPr="00392A4E" w:rsidRDefault="00392A4E" w:rsidP="00A439A6">
      <w:pPr>
        <w:pStyle w:val="Dateandtime"/>
        <w:rPr>
          <w:rFonts w:ascii="Times New Roman" w:hAnsi="Times New Roman" w:cs="Times New Roman"/>
          <w:color w:val="242424"/>
        </w:rPr>
      </w:pPr>
      <w:r w:rsidRPr="00392A4E">
        <w:t>April 15, 2026</w:t>
      </w:r>
      <w:r w:rsidR="004E3383">
        <w:t>;</w:t>
      </w:r>
      <w:r w:rsidRPr="00392A4E">
        <w:t xml:space="preserve"> 2:30 </w:t>
      </w:r>
      <w:r w:rsidR="004E3383">
        <w:t xml:space="preserve">PM to </w:t>
      </w:r>
      <w:r w:rsidRPr="00392A4E">
        <w:t>4</w:t>
      </w:r>
      <w:r w:rsidR="004E3383">
        <w:t>:00 PM</w:t>
      </w:r>
      <w:r w:rsidRPr="00392A4E">
        <w:t> via Zoom</w:t>
      </w:r>
    </w:p>
    <w:p w14:paraId="1CE7165B" w14:textId="77777777" w:rsidR="00392A4E" w:rsidRPr="00392A4E" w:rsidRDefault="00392A4E" w:rsidP="00A439A6">
      <w:pPr>
        <w:pStyle w:val="Start"/>
        <w:rPr>
          <w:rFonts w:ascii="Times New Roman" w:hAnsi="Times New Roman" w:cs="Times New Roman"/>
          <w:color w:val="242424"/>
        </w:rPr>
      </w:pPr>
      <w:r w:rsidRPr="00392A4E">
        <w:t>This CFE workshop walks faculty through activities to articulate project ideas in a 1-page document. This is the first step on several paths including pursuing grant opportunities, finding potential collaborators, or developing a book proposal.</w:t>
      </w:r>
      <w:r w:rsidRPr="00392A4E">
        <w:rPr>
          <w:rFonts w:ascii="Arial" w:hAnsi="Arial" w:cs="Arial"/>
        </w:rPr>
        <w:t> </w:t>
      </w:r>
      <w:r w:rsidRPr="00392A4E">
        <w:t xml:space="preserve"> In this session, we guide activities to 1) outline your project idea with a </w:t>
      </w:r>
      <w:r w:rsidRPr="00392A4E">
        <w:rPr>
          <w:rFonts w:ascii="Aptos" w:hAnsi="Aptos" w:cs="Aptos"/>
        </w:rPr>
        <w:t>“</w:t>
      </w:r>
      <w:r w:rsidRPr="00392A4E">
        <w:t>4-question model</w:t>
      </w:r>
      <w:r w:rsidRPr="00392A4E">
        <w:rPr>
          <w:rFonts w:ascii="Aptos" w:hAnsi="Aptos" w:cs="Aptos"/>
        </w:rPr>
        <w:t>”</w:t>
      </w:r>
      <w:r w:rsidRPr="00392A4E">
        <w:t xml:space="preserve"> writing exercise and 2)</w:t>
      </w:r>
      <w:r w:rsidRPr="00392A4E">
        <w:rPr>
          <w:rFonts w:ascii="Aptos" w:hAnsi="Aptos" w:cs="Aptos"/>
        </w:rPr>
        <w:t> </w:t>
      </w:r>
      <w:r w:rsidRPr="00392A4E">
        <w:t>focus</w:t>
      </w:r>
      <w:r w:rsidRPr="00392A4E">
        <w:rPr>
          <w:rFonts w:ascii="Aptos" w:hAnsi="Aptos" w:cs="Aptos"/>
        </w:rPr>
        <w:t> </w:t>
      </w:r>
      <w:r w:rsidRPr="00392A4E">
        <w:t>your project idea by defining goals,</w:t>
      </w:r>
      <w:r w:rsidRPr="00392A4E">
        <w:rPr>
          <w:rFonts w:ascii="Aptos" w:hAnsi="Aptos" w:cs="Aptos"/>
        </w:rPr>
        <w:t> </w:t>
      </w:r>
      <w:r w:rsidRPr="00392A4E">
        <w:t>objectives/aims, and tasks.</w:t>
      </w:r>
      <w:r w:rsidRPr="00392A4E">
        <w:rPr>
          <w:rFonts w:ascii="Arial" w:hAnsi="Arial" w:cs="Arial"/>
        </w:rPr>
        <w:t> </w:t>
      </w:r>
      <w:r w:rsidRPr="00392A4E">
        <w:rPr>
          <w:rFonts w:ascii="Aptos" w:hAnsi="Aptos" w:cs="Aptos"/>
        </w:rPr>
        <w:t>  </w:t>
      </w:r>
    </w:p>
    <w:p w14:paraId="30461535" w14:textId="20A18D24" w:rsidR="00392A4E" w:rsidRPr="00392A4E" w:rsidRDefault="00392A4E" w:rsidP="00A439A6">
      <w:pPr>
        <w:pStyle w:val="EndSolo"/>
      </w:pPr>
      <w:r w:rsidRPr="00392A4E">
        <w:t>This workshop is #117 within the </w:t>
      </w:r>
      <w:hyperlink r:id="rId14" w:tgtFrame="_blank" w:tooltip="https://ou.edu/content/dam/cfe/docs/2024-2025-curriculum-plans/RCA%20July%202024.pdf" w:history="1">
        <w:r w:rsidRPr="00392A4E">
          <w:rPr>
            <w:color w:val="0000FF"/>
            <w:u w:val="single"/>
          </w:rPr>
          <w:t>Research &amp; Creative Activities (R&amp;CA) faculty development curriculum plan</w:t>
        </w:r>
      </w:hyperlink>
      <w:r w:rsidRPr="00392A4E">
        <w:rPr>
          <w:i/>
          <w:iCs/>
        </w:rPr>
        <w:t>.</w:t>
      </w:r>
      <w:r w:rsidRPr="00392A4E">
        <w:t> </w:t>
      </w:r>
    </w:p>
    <w:p w14:paraId="0BA86953" w14:textId="77777777" w:rsidR="00392A4E" w:rsidRPr="00392A4E" w:rsidRDefault="00392A4E" w:rsidP="00392A4E">
      <w:pPr>
        <w:pStyle w:val="Heading2"/>
        <w:rPr>
          <w:rFonts w:ascii="Times New Roman" w:hAnsi="Times New Roman" w:cs="Times New Roman"/>
          <w:color w:val="242424"/>
        </w:rPr>
      </w:pPr>
      <w:r w:rsidRPr="00392A4E">
        <w:t>Creating</w:t>
      </w:r>
      <w:r w:rsidRPr="00392A4E">
        <w:rPr>
          <w:rFonts w:ascii="Times New Roman" w:hAnsi="Times New Roman" w:cs="Times New Roman"/>
        </w:rPr>
        <w:t> </w:t>
      </w:r>
      <w:proofErr w:type="spellStart"/>
      <w:r w:rsidRPr="00392A4E">
        <w:t>Biosketches</w:t>
      </w:r>
      <w:proofErr w:type="spellEnd"/>
      <w:r w:rsidRPr="00392A4E">
        <w:t>:</w:t>
      </w:r>
      <w:r w:rsidRPr="00392A4E">
        <w:rPr>
          <w:rFonts w:ascii="Times New Roman" w:hAnsi="Times New Roman" w:cs="Times New Roman"/>
        </w:rPr>
        <w:t> </w:t>
      </w:r>
      <w:proofErr w:type="spellStart"/>
      <w:r w:rsidRPr="00392A4E">
        <w:t>ORCiD</w:t>
      </w:r>
      <w:proofErr w:type="spellEnd"/>
      <w:r w:rsidRPr="00392A4E">
        <w:rPr>
          <w:rFonts w:ascii="Times New Roman" w:hAnsi="Times New Roman" w:cs="Times New Roman"/>
        </w:rPr>
        <w:t> </w:t>
      </w:r>
      <w:r w:rsidRPr="00392A4E">
        <w:t>and</w:t>
      </w:r>
      <w:r w:rsidRPr="00392A4E">
        <w:rPr>
          <w:rFonts w:ascii="Times New Roman" w:hAnsi="Times New Roman" w:cs="Times New Roman"/>
        </w:rPr>
        <w:t> </w:t>
      </w:r>
      <w:proofErr w:type="spellStart"/>
      <w:r w:rsidRPr="00392A4E">
        <w:t>SciENcv</w:t>
      </w:r>
      <w:proofErr w:type="spellEnd"/>
      <w:r w:rsidRPr="00392A4E">
        <w:rPr>
          <w:color w:val="242424"/>
        </w:rPr>
        <w:t> </w:t>
      </w:r>
    </w:p>
    <w:p w14:paraId="56DD4B2D" w14:textId="285AB47F" w:rsidR="00392A4E" w:rsidRPr="00392A4E" w:rsidRDefault="00392A4E" w:rsidP="00A439A6">
      <w:pPr>
        <w:pStyle w:val="Dateandtime"/>
        <w:rPr>
          <w:rFonts w:ascii="Times New Roman" w:hAnsi="Times New Roman" w:cs="Times New Roman"/>
        </w:rPr>
      </w:pPr>
      <w:r w:rsidRPr="00392A4E">
        <w:t>April 30, 2026</w:t>
      </w:r>
      <w:r w:rsidR="004E3383">
        <w:t>;</w:t>
      </w:r>
      <w:r w:rsidRPr="00392A4E">
        <w:t xml:space="preserve"> 1</w:t>
      </w:r>
      <w:r w:rsidR="004E3383">
        <w:t>0:00 AM to</w:t>
      </w:r>
      <w:r w:rsidRPr="00392A4E">
        <w:t>11</w:t>
      </w:r>
      <w:r w:rsidR="004E3383">
        <w:t>:00 AM</w:t>
      </w:r>
      <w:r w:rsidRPr="00392A4E">
        <w:t> via Zoom</w:t>
      </w:r>
    </w:p>
    <w:p w14:paraId="713212AF" w14:textId="31DE2CDC" w:rsidR="00392A4E" w:rsidRPr="00392A4E" w:rsidRDefault="00392A4E" w:rsidP="00A439A6">
      <w:pPr>
        <w:pStyle w:val="EndSolo"/>
        <w:rPr>
          <w:rFonts w:ascii="Times New Roman" w:hAnsi="Times New Roman" w:cs="Times New Roman"/>
          <w:color w:val="242424"/>
        </w:rPr>
      </w:pPr>
      <w:r w:rsidRPr="00392A4E">
        <w:t>NSF requires submitted proposals to provide </w:t>
      </w:r>
      <w:proofErr w:type="spellStart"/>
      <w:r w:rsidRPr="00392A4E">
        <w:t>biosketches</w:t>
      </w:r>
      <w:proofErr w:type="spellEnd"/>
      <w:r w:rsidRPr="00392A4E">
        <w:t> and current and pending funded programs in a specific format, and other federal agencies are joining this policy. This format can be produced through </w:t>
      </w:r>
      <w:proofErr w:type="spellStart"/>
      <w:r w:rsidRPr="00392A4E">
        <w:t>SciENcv</w:t>
      </w:r>
      <w:proofErr w:type="spellEnd"/>
      <w:r w:rsidRPr="00392A4E">
        <w:rPr>
          <w:rFonts w:ascii="Arial" w:hAnsi="Arial" w:cs="Arial"/>
        </w:rPr>
        <w:t> </w:t>
      </w:r>
      <w:r w:rsidRPr="00392A4E">
        <w:rPr>
          <w:rFonts w:ascii="Aptos" w:hAnsi="Aptos" w:cs="Aptos"/>
        </w:rPr>
        <w:t>–</w:t>
      </w:r>
      <w:r w:rsidRPr="00392A4E">
        <w:t xml:space="preserve"> which will pull your information from</w:t>
      </w:r>
      <w:r w:rsidRPr="00392A4E">
        <w:rPr>
          <w:rFonts w:ascii="Aptos" w:hAnsi="Aptos" w:cs="Aptos"/>
        </w:rPr>
        <w:t> </w:t>
      </w:r>
      <w:proofErr w:type="spellStart"/>
      <w:r w:rsidRPr="00392A4E">
        <w:t>ORCiD</w:t>
      </w:r>
      <w:proofErr w:type="spellEnd"/>
      <w:r w:rsidRPr="00392A4E">
        <w:rPr>
          <w:rFonts w:ascii="Aptos" w:hAnsi="Aptos" w:cs="Aptos"/>
        </w:rPr>
        <w:t> </w:t>
      </w:r>
      <w:r w:rsidRPr="00392A4E">
        <w:t>and hold your information for edits further down the road. This</w:t>
      </w:r>
      <w:r w:rsidRPr="00392A4E">
        <w:rPr>
          <w:rFonts w:ascii="Aptos" w:hAnsi="Aptos" w:cs="Aptos"/>
        </w:rPr>
        <w:t> </w:t>
      </w:r>
      <w:r w:rsidRPr="00392A4E">
        <w:t>webinar</w:t>
      </w:r>
      <w:r w:rsidRPr="00392A4E">
        <w:rPr>
          <w:rFonts w:ascii="Aptos" w:hAnsi="Aptos" w:cs="Aptos"/>
        </w:rPr>
        <w:t> </w:t>
      </w:r>
      <w:r w:rsidRPr="00392A4E">
        <w:t>presents a PPT to walk you through the process of 1) signing up for your</w:t>
      </w:r>
      <w:r w:rsidRPr="00392A4E">
        <w:rPr>
          <w:rFonts w:ascii="Aptos" w:hAnsi="Aptos" w:cs="Aptos"/>
        </w:rPr>
        <w:t> </w:t>
      </w:r>
      <w:proofErr w:type="spellStart"/>
      <w:r w:rsidRPr="00392A4E">
        <w:t>ORCiD</w:t>
      </w:r>
      <w:proofErr w:type="spellEnd"/>
      <w:r w:rsidRPr="00392A4E">
        <w:rPr>
          <w:rFonts w:ascii="Aptos" w:hAnsi="Aptos" w:cs="Aptos"/>
        </w:rPr>
        <w:t> </w:t>
      </w:r>
      <w:r w:rsidRPr="00392A4E">
        <w:t>and populating your information fields, 2) signing into NCBI, and 3) creating your</w:t>
      </w:r>
      <w:r w:rsidRPr="00392A4E">
        <w:rPr>
          <w:rFonts w:ascii="Aptos" w:hAnsi="Aptos" w:cs="Aptos"/>
        </w:rPr>
        <w:t> </w:t>
      </w:r>
      <w:proofErr w:type="spellStart"/>
      <w:r w:rsidRPr="00392A4E">
        <w:t>SciENcv</w:t>
      </w:r>
      <w:proofErr w:type="spellEnd"/>
      <w:r w:rsidRPr="00392A4E">
        <w:rPr>
          <w:rFonts w:ascii="Aptos" w:hAnsi="Aptos" w:cs="Aptos"/>
        </w:rPr>
        <w:t> </w:t>
      </w:r>
      <w:r w:rsidRPr="00392A4E">
        <w:t>document. The intention is that you will be able to populate and complete a first </w:t>
      </w:r>
      <w:proofErr w:type="spellStart"/>
      <w:r w:rsidRPr="00392A4E">
        <w:t>biosketch</w:t>
      </w:r>
      <w:proofErr w:type="spellEnd"/>
      <w:r w:rsidRPr="00392A4E">
        <w:t> during the webinar.  </w:t>
      </w:r>
      <w:r w:rsidRPr="00392A4E">
        <w:rPr>
          <w:rFonts w:ascii="Times New Roman" w:hAnsi="Times New Roman" w:cs="Times New Roman"/>
          <w:color w:val="242424"/>
        </w:rPr>
        <w:t> </w:t>
      </w:r>
    </w:p>
    <w:p w14:paraId="2903C92C" w14:textId="77777777" w:rsidR="00392A4E" w:rsidRPr="00392A4E" w:rsidRDefault="00392A4E" w:rsidP="00392A4E">
      <w:pPr>
        <w:pStyle w:val="Heading2"/>
        <w:rPr>
          <w:rFonts w:ascii="Times New Roman" w:hAnsi="Times New Roman" w:cs="Times New Roman"/>
          <w:color w:val="242424"/>
        </w:rPr>
      </w:pPr>
      <w:r w:rsidRPr="00392A4E">
        <w:t>Book Proposal Workshop </w:t>
      </w:r>
    </w:p>
    <w:p w14:paraId="342D1724" w14:textId="77777777" w:rsidR="004E3383" w:rsidRPr="00DC05FF" w:rsidRDefault="004E3383" w:rsidP="004E3383">
      <w:pPr>
        <w:pStyle w:val="Dateandtime"/>
        <w:rPr>
          <w:rFonts w:ascii="Times New Roman" w:hAnsi="Times New Roman" w:cs="Times New Roman"/>
          <w:color w:val="242424"/>
        </w:rPr>
      </w:pPr>
      <w:r w:rsidRPr="00DC05FF">
        <w:t>May 18, 2026</w:t>
      </w:r>
      <w:r>
        <w:t>;</w:t>
      </w:r>
      <w:r w:rsidRPr="00DC05FF">
        <w:t xml:space="preserve"> 10</w:t>
      </w:r>
      <w:r>
        <w:t>:00 AM to 12:00 PM via Zoom</w:t>
      </w:r>
    </w:p>
    <w:p w14:paraId="40DD9233" w14:textId="77777777" w:rsidR="004E3383" w:rsidRPr="00DC05FF" w:rsidRDefault="004E3383" w:rsidP="004E3383">
      <w:pPr>
        <w:pStyle w:val="Dateandtime"/>
        <w:rPr>
          <w:rFonts w:ascii="Times New Roman" w:hAnsi="Times New Roman" w:cs="Times New Roman"/>
          <w:color w:val="242424"/>
        </w:rPr>
      </w:pPr>
      <w:r w:rsidRPr="00DC05FF">
        <w:t>May 20, 2026</w:t>
      </w:r>
      <w:r>
        <w:t>;</w:t>
      </w:r>
      <w:r w:rsidRPr="00DC05FF">
        <w:t xml:space="preserve"> 10</w:t>
      </w:r>
      <w:r>
        <w:t>:00 AM to 12:00 PM via Zoom</w:t>
      </w:r>
    </w:p>
    <w:p w14:paraId="0F3E8B5E" w14:textId="77777777" w:rsidR="004E3383" w:rsidRPr="00DC05FF" w:rsidRDefault="004E3383" w:rsidP="004E3383">
      <w:pPr>
        <w:pStyle w:val="Dateandtime"/>
        <w:rPr>
          <w:rFonts w:ascii="Times New Roman" w:hAnsi="Times New Roman" w:cs="Times New Roman"/>
          <w:color w:val="242424"/>
        </w:rPr>
      </w:pPr>
      <w:r w:rsidRPr="00DC05FF">
        <w:t>May 22, 2026</w:t>
      </w:r>
      <w:r>
        <w:t>;</w:t>
      </w:r>
      <w:r w:rsidRPr="00DC05FF">
        <w:t xml:space="preserve"> 10</w:t>
      </w:r>
      <w:r>
        <w:t>:00 AM to 12:00 PM via Zoom</w:t>
      </w:r>
    </w:p>
    <w:p w14:paraId="6D754AA5" w14:textId="77777777" w:rsidR="004E3383" w:rsidRPr="007A7498" w:rsidRDefault="004E3383" w:rsidP="004E3383">
      <w:pPr>
        <w:pStyle w:val="Start"/>
      </w:pPr>
      <w:r w:rsidRPr="007A7498">
        <w:t>Are you planning to write a book proposal to send to publishers?  The book proposal is a high-stakes document that can influence academic publishers and set your scholarly book production in motion. The Center for Faculty Excellence, in collaboration with the Arts and Humanities Forum, is offering a three-day workshop on writing your book proposal. This is a sequence of meetings, so please plan to attend all three days. Facilitators will walk you through the steps and elements of writing an effective book proposal, beginning with finding the right press for your book, developing the documents you must send, and outlining the plan for writing the full manuscript.  </w:t>
      </w:r>
    </w:p>
    <w:p w14:paraId="47BD904E" w14:textId="77777777" w:rsidR="004E3383" w:rsidRPr="00DC05FF" w:rsidRDefault="004E3383" w:rsidP="004E3383">
      <w:pPr>
        <w:pStyle w:val="EndSolo"/>
      </w:pPr>
      <w:r w:rsidRPr="007A7498">
        <w:lastRenderedPageBreak/>
        <w:t>The first FIVE registered participants will receive a copy of The Book Proposal Book, which is highly recommended as a guide for your process.  </w:t>
      </w:r>
      <w:r w:rsidRPr="00DC05FF">
        <w:t> </w:t>
      </w:r>
    </w:p>
    <w:p w14:paraId="2D315CBE" w14:textId="77777777" w:rsidR="00392A4E" w:rsidRPr="00392A4E" w:rsidRDefault="00392A4E" w:rsidP="00392A4E">
      <w:pPr>
        <w:pStyle w:val="Heading2"/>
        <w:rPr>
          <w:rFonts w:ascii="Times New Roman" w:hAnsi="Times New Roman" w:cs="Times New Roman"/>
          <w:color w:val="242424"/>
        </w:rPr>
      </w:pPr>
      <w:r w:rsidRPr="00392A4E">
        <w:t>Strategies for Research and Creative Activity in the Arts and Humanities</w:t>
      </w:r>
      <w:r w:rsidRPr="00392A4E">
        <w:rPr>
          <w:color w:val="000000"/>
        </w:rPr>
        <w:t>  </w:t>
      </w:r>
    </w:p>
    <w:p w14:paraId="2B7FFC2B" w14:textId="45DC7732" w:rsidR="00392A4E" w:rsidRPr="004E3383" w:rsidRDefault="00392A4E" w:rsidP="004E3383">
      <w:pPr>
        <w:pStyle w:val="Dateandtime"/>
      </w:pPr>
      <w:r w:rsidRPr="004E3383">
        <w:t>May 21, 2026</w:t>
      </w:r>
      <w:r w:rsidR="004E3383" w:rsidRPr="004E3383">
        <w:t>;</w:t>
      </w:r>
      <w:r w:rsidRPr="004E3383">
        <w:t xml:space="preserve"> 10</w:t>
      </w:r>
      <w:r w:rsidR="004E3383" w:rsidRPr="004E3383">
        <w:t>:00</w:t>
      </w:r>
      <w:proofErr w:type="gramStart"/>
      <w:r w:rsidRPr="004E3383">
        <w:t>a</w:t>
      </w:r>
      <w:proofErr w:type="gramEnd"/>
      <w:r w:rsidR="004E3383" w:rsidRPr="004E3383">
        <w:t xml:space="preserve"> AM to </w:t>
      </w:r>
      <w:r w:rsidRPr="004E3383">
        <w:t>11:30</w:t>
      </w:r>
      <w:r w:rsidR="004E3383" w:rsidRPr="004E3383">
        <w:t xml:space="preserve"> AM</w:t>
      </w:r>
      <w:r w:rsidRPr="004E3383">
        <w:t xml:space="preserve"> </w:t>
      </w:r>
      <w:r w:rsidR="004E3383" w:rsidRPr="004E3383">
        <w:t xml:space="preserve">via </w:t>
      </w:r>
      <w:r w:rsidRPr="004E3383">
        <w:t xml:space="preserve">Zoom </w:t>
      </w:r>
    </w:p>
    <w:p w14:paraId="38627F65" w14:textId="666E2CB3" w:rsidR="00392A4E" w:rsidRPr="004E3383" w:rsidRDefault="00392A4E" w:rsidP="004E3383">
      <w:pPr>
        <w:pStyle w:val="EndSolo"/>
      </w:pPr>
      <w:r w:rsidRPr="004E3383">
        <w:t>Come develop your strategy for productive research! An interactive 90-minute workshop aimed at arts/humanities faculty who are starting a new book (or other multi-year) project, or who are in their first year at OU. The workshop will help participants identify the different moving pieces that are part and parcel of the project, integrating long-term and short-term strategic planning, grant development (internal and external), book writing, publication, and public-facing products. Participants will leave with a concrete timeline for the various components of their own projects. </w:t>
      </w:r>
    </w:p>
    <w:p w14:paraId="59B856FB" w14:textId="2BD39E14" w:rsidR="00392A4E" w:rsidRPr="00392A4E" w:rsidRDefault="00392A4E" w:rsidP="00392A4E">
      <w:pPr>
        <w:pStyle w:val="Heading1"/>
        <w:rPr>
          <w:rFonts w:ascii="Times New Roman" w:hAnsi="Times New Roman"/>
          <w:color w:val="242424"/>
          <w:sz w:val="24"/>
        </w:rPr>
      </w:pPr>
      <w:r w:rsidRPr="00392A4E">
        <w:rPr>
          <w:bdr w:val="none" w:sz="0" w:space="0" w:color="auto" w:frame="1"/>
        </w:rPr>
        <w:t>Teaching</w:t>
      </w:r>
    </w:p>
    <w:p w14:paraId="0FEDD16C" w14:textId="77777777" w:rsidR="00392A4E" w:rsidRPr="00392A4E" w:rsidRDefault="00392A4E" w:rsidP="00392A4E">
      <w:pPr>
        <w:pStyle w:val="Heading2"/>
        <w:rPr>
          <w:rFonts w:ascii="Times New Roman" w:hAnsi="Times New Roman" w:cs="Times New Roman"/>
          <w:color w:val="242424"/>
        </w:rPr>
      </w:pPr>
      <w:r w:rsidRPr="00392A4E">
        <w:t>Faculty Learning Community: Teaching With, About, and Against AI (In-person at CFE)</w:t>
      </w:r>
    </w:p>
    <w:p w14:paraId="3187E7D7" w14:textId="3EEA2901" w:rsidR="00392A4E" w:rsidRPr="00392A4E" w:rsidRDefault="00392A4E" w:rsidP="00A439A6">
      <w:pPr>
        <w:pStyle w:val="Dateandtime"/>
        <w:rPr>
          <w:color w:val="242424"/>
        </w:rPr>
      </w:pPr>
      <w:r w:rsidRPr="00392A4E">
        <w:t>Tuesdays</w:t>
      </w:r>
      <w:r w:rsidR="004E3383">
        <w:t xml:space="preserve">, </w:t>
      </w:r>
      <w:r w:rsidR="004E3383" w:rsidRPr="00392A4E">
        <w:t xml:space="preserve">April 7 </w:t>
      </w:r>
      <w:proofErr w:type="gramStart"/>
      <w:r w:rsidR="004E3383">
        <w:t xml:space="preserve">&amp; </w:t>
      </w:r>
      <w:r w:rsidR="004E3383" w:rsidRPr="00392A4E">
        <w:t xml:space="preserve"> April</w:t>
      </w:r>
      <w:proofErr w:type="gramEnd"/>
      <w:r w:rsidR="004E3383" w:rsidRPr="00392A4E">
        <w:t xml:space="preserve"> 21, 2026</w:t>
      </w:r>
      <w:r w:rsidR="004E3383">
        <w:t>;</w:t>
      </w:r>
      <w:r w:rsidRPr="00392A4E">
        <w:t xml:space="preserve"> 12</w:t>
      </w:r>
      <w:r w:rsidR="004E3383">
        <w:t>:00 PM to</w:t>
      </w:r>
      <w:r w:rsidRPr="00392A4E">
        <w:t xml:space="preserve"> 1</w:t>
      </w:r>
      <w:r w:rsidR="004E3383">
        <w:t>:00</w:t>
      </w:r>
      <w:r w:rsidRPr="00392A4E">
        <w:t xml:space="preserve"> PM</w:t>
      </w:r>
    </w:p>
    <w:p w14:paraId="392B3191" w14:textId="77777777" w:rsidR="00392A4E" w:rsidRPr="00392A4E" w:rsidRDefault="00392A4E" w:rsidP="004E3383">
      <w:pPr>
        <w:pStyle w:val="Start"/>
        <w:rPr>
          <w:color w:val="242424"/>
        </w:rPr>
      </w:pPr>
      <w:r w:rsidRPr="00392A4E">
        <w:t>This semester, CFE Faculty Fellow Dr. Jacob Pleasants (Education) will bring together faculty and instructors to share approaches to teaching </w:t>
      </w:r>
      <w:r w:rsidRPr="00392A4E">
        <w:rPr>
          <w:b/>
          <w:bCs/>
        </w:rPr>
        <w:t>with, about, and/or against </w:t>
      </w:r>
      <w:r w:rsidRPr="00392A4E">
        <w:t>AI in our courses. At each session, we will hear from two presenters who will share their approaches, followed by informal conversation and discussion. Come to learn, share, and collaborate with colleagues across campus.</w:t>
      </w:r>
    </w:p>
    <w:p w14:paraId="1C81E2C2" w14:textId="181A2B8B" w:rsidR="00392A4E" w:rsidRPr="00392A4E" w:rsidRDefault="00392A4E" w:rsidP="00A439A6">
      <w:pPr>
        <w:pStyle w:val="EndSolo"/>
        <w:rPr>
          <w:color w:val="242424"/>
        </w:rPr>
      </w:pPr>
      <w:r w:rsidRPr="00392A4E">
        <w:t>All are welcome to attend any of the meetings, even if you cannot make earlier ones. </w:t>
      </w:r>
    </w:p>
    <w:p w14:paraId="3DE4E293" w14:textId="77777777" w:rsidR="00392A4E" w:rsidRPr="00392A4E" w:rsidRDefault="00392A4E" w:rsidP="00392A4E">
      <w:pPr>
        <w:pStyle w:val="Heading2"/>
        <w:rPr>
          <w:rFonts w:ascii="Times New Roman" w:hAnsi="Times New Roman" w:cs="Times New Roman"/>
          <w:color w:val="242424"/>
        </w:rPr>
      </w:pPr>
      <w:r w:rsidRPr="00392A4E">
        <w:t>Teaching and Learning in the Age of Generative AI</w:t>
      </w:r>
    </w:p>
    <w:p w14:paraId="10D500CA" w14:textId="3078DB63" w:rsidR="00392A4E" w:rsidRPr="00392A4E" w:rsidRDefault="00392A4E" w:rsidP="00A439A6">
      <w:pPr>
        <w:pStyle w:val="Dateandtime"/>
        <w:rPr>
          <w:rFonts w:ascii="Times New Roman" w:hAnsi="Times New Roman" w:cs="Times New Roman"/>
          <w:color w:val="242424"/>
        </w:rPr>
      </w:pPr>
      <w:r w:rsidRPr="00392A4E">
        <w:t>April 17, 2026</w:t>
      </w:r>
      <w:r w:rsidR="004E3383">
        <w:t>;</w:t>
      </w:r>
      <w:r w:rsidRPr="00392A4E">
        <w:t xml:space="preserve"> 1</w:t>
      </w:r>
      <w:r w:rsidR="004E3383">
        <w:t>:00</w:t>
      </w:r>
      <w:r w:rsidRPr="00392A4E">
        <w:t xml:space="preserve"> </w:t>
      </w:r>
      <w:r w:rsidR="004E3383">
        <w:t xml:space="preserve">PM to </w:t>
      </w:r>
      <w:r w:rsidRPr="00392A4E">
        <w:t>2</w:t>
      </w:r>
      <w:r w:rsidR="004E3383">
        <w:t>:00</w:t>
      </w:r>
      <w:r w:rsidRPr="00392A4E">
        <w:t xml:space="preserve"> </w:t>
      </w:r>
      <w:r w:rsidR="004E3383">
        <w:t>PM</w:t>
      </w:r>
      <w:r w:rsidRPr="00392A4E">
        <w:t xml:space="preserve"> Oklahoma Memorial Union Meacham Auditorium</w:t>
      </w:r>
    </w:p>
    <w:p w14:paraId="568C01A0" w14:textId="77777777" w:rsidR="00392A4E" w:rsidRPr="00392A4E" w:rsidRDefault="00392A4E" w:rsidP="00A439A6">
      <w:pPr>
        <w:pStyle w:val="Start"/>
        <w:rPr>
          <w:rFonts w:ascii="Times New Roman" w:hAnsi="Times New Roman" w:cs="Times New Roman"/>
          <w:color w:val="242424"/>
        </w:rPr>
      </w:pPr>
      <w:r w:rsidRPr="00392A4E">
        <w:t xml:space="preserve">Join CFE as we host guest speaker Dr. Derek </w:t>
      </w:r>
      <w:proofErr w:type="spellStart"/>
      <w:r w:rsidRPr="00392A4E">
        <w:t>Bruff</w:t>
      </w:r>
      <w:proofErr w:type="spellEnd"/>
      <w:r w:rsidRPr="00392A4E">
        <w:t>, Co-author of </w:t>
      </w:r>
      <w:r w:rsidRPr="00392A4E">
        <w:rPr>
          <w:i/>
          <w:iCs/>
        </w:rPr>
        <w:t>The Norton Guide to AI-Aware Teaching</w:t>
      </w:r>
    </w:p>
    <w:p w14:paraId="50899F9F" w14:textId="04ACCE8C" w:rsidR="00392A4E" w:rsidRPr="00392A4E" w:rsidRDefault="00392A4E" w:rsidP="00A439A6">
      <w:pPr>
        <w:pStyle w:val="EndSolo"/>
        <w:rPr>
          <w:rFonts w:ascii="Times New Roman" w:hAnsi="Times New Roman" w:cs="Times New Roman"/>
          <w:color w:val="242424"/>
        </w:rPr>
      </w:pPr>
      <w:r w:rsidRPr="00392A4E">
        <w:t>Our guest speaker session will feature teaching principles and examples of practice for the changing AI landscape.</w:t>
      </w:r>
      <w:r w:rsidRPr="00392A4E">
        <w:rPr>
          <w:b/>
          <w:bCs/>
          <w:color w:val="C00000"/>
        </w:rPr>
        <w:t> </w:t>
      </w:r>
    </w:p>
    <w:p w14:paraId="4ABD6C8E" w14:textId="77777777" w:rsidR="00392A4E" w:rsidRPr="00392A4E" w:rsidRDefault="00392A4E" w:rsidP="00392A4E">
      <w:pPr>
        <w:pStyle w:val="Heading2"/>
        <w:rPr>
          <w:rFonts w:ascii="Times New Roman" w:hAnsi="Times New Roman" w:cs="Times New Roman"/>
          <w:color w:val="242424"/>
        </w:rPr>
      </w:pPr>
      <w:r w:rsidRPr="00392A4E">
        <w:t>AI Jailbreak!</w:t>
      </w:r>
    </w:p>
    <w:p w14:paraId="5FFA5C99" w14:textId="6C76D241" w:rsidR="00392A4E" w:rsidRPr="00392A4E" w:rsidRDefault="00392A4E" w:rsidP="00A439A6">
      <w:pPr>
        <w:pStyle w:val="Dateandtime"/>
        <w:rPr>
          <w:rFonts w:ascii="Times New Roman" w:hAnsi="Times New Roman" w:cs="Times New Roman"/>
          <w:color w:val="242424"/>
        </w:rPr>
      </w:pPr>
      <w:r w:rsidRPr="00392A4E">
        <w:t>April 22, 2026; 3</w:t>
      </w:r>
      <w:r w:rsidR="00820AE4">
        <w:t>:00</w:t>
      </w:r>
      <w:r w:rsidRPr="00392A4E">
        <w:t xml:space="preserve"> PM to 4</w:t>
      </w:r>
      <w:r w:rsidR="00820AE4">
        <w:t>:00</w:t>
      </w:r>
      <w:r w:rsidRPr="00392A4E">
        <w:t xml:space="preserve"> PM </w:t>
      </w:r>
    </w:p>
    <w:p w14:paraId="22BF51B2" w14:textId="77777777" w:rsidR="00392A4E" w:rsidRPr="00392A4E" w:rsidRDefault="00392A4E" w:rsidP="00A439A6">
      <w:pPr>
        <w:pStyle w:val="Start"/>
        <w:rPr>
          <w:rFonts w:ascii="Times New Roman" w:hAnsi="Times New Roman" w:cs="Times New Roman"/>
          <w:color w:val="242424"/>
        </w:rPr>
      </w:pPr>
      <w:r w:rsidRPr="00392A4E">
        <w:t>Norman campus, in-person (location provided following registration)</w:t>
      </w:r>
    </w:p>
    <w:p w14:paraId="25719EF2" w14:textId="3DD78BA2" w:rsidR="00392A4E" w:rsidRPr="00392A4E" w:rsidRDefault="00392A4E" w:rsidP="00A439A6">
      <w:pPr>
        <w:pStyle w:val="EndSolo"/>
        <w:rPr>
          <w:rFonts w:ascii="Times New Roman" w:hAnsi="Times New Roman" w:cs="Times New Roman"/>
          <w:color w:val="242424"/>
        </w:rPr>
      </w:pPr>
      <w:r w:rsidRPr="00392A4E">
        <w:t xml:space="preserve">Jailbreak!  Will a chat-bot help you break out of prison?  Will it give you instructions on making a bridge out of marshmallows, or some other absurd </w:t>
      </w:r>
      <w:proofErr w:type="gramStart"/>
      <w:r w:rsidRPr="00392A4E">
        <w:t>task</w:t>
      </w:r>
      <w:proofErr w:type="gramEnd"/>
      <w:r w:rsidRPr="00392A4E">
        <w:t>? Bring your laptop or tablet for an interactive session with Dr. Rebecca Huskey and an AI large language model.  This short workshop will introduce the concept of AI alignment, prompt discussion on the ethics of AI, and provide ideas for class activities on best practices involving LLMs.</w:t>
      </w:r>
      <w:r w:rsidRPr="00392A4E">
        <w:rPr>
          <w:rFonts w:ascii="Times New Roman" w:eastAsia="Times New Roman" w:hAnsi="Times New Roman" w:cs="Times New Roman"/>
          <w:color w:val="242424"/>
          <w:kern w:val="0"/>
          <w:sz w:val="24"/>
          <w14:ligatures w14:val="none"/>
        </w:rPr>
        <w:t> </w:t>
      </w:r>
    </w:p>
    <w:p w14:paraId="12EB7632" w14:textId="77777777" w:rsidR="00392A4E" w:rsidRPr="00392A4E" w:rsidRDefault="00392A4E" w:rsidP="00392A4E">
      <w:pPr>
        <w:pStyle w:val="Heading2"/>
        <w:rPr>
          <w:rFonts w:ascii="Times New Roman" w:hAnsi="Times New Roman" w:cs="Times New Roman"/>
          <w:color w:val="242424"/>
        </w:rPr>
      </w:pPr>
      <w:r w:rsidRPr="00392A4E">
        <w:t>DUET Faculty Fellow Application Due </w:t>
      </w:r>
    </w:p>
    <w:p w14:paraId="6E220C31" w14:textId="635C8F34" w:rsidR="00392A4E" w:rsidRPr="00392A4E" w:rsidRDefault="00392A4E" w:rsidP="00A439A6">
      <w:pPr>
        <w:pStyle w:val="Dateandtime"/>
        <w:rPr>
          <w:rFonts w:ascii="Times New Roman" w:hAnsi="Times New Roman" w:cs="Times New Roman"/>
          <w:color w:val="242424"/>
        </w:rPr>
      </w:pPr>
      <w:r w:rsidRPr="00392A4E">
        <w:t>May</w:t>
      </w:r>
      <w:r w:rsidR="00820AE4">
        <w:t xml:space="preserve"> 1</w:t>
      </w:r>
      <w:r w:rsidRPr="00392A4E">
        <w:t>, 2026 </w:t>
      </w:r>
    </w:p>
    <w:p w14:paraId="2B3A9E33" w14:textId="77777777" w:rsidR="00392A4E" w:rsidRPr="00392A4E" w:rsidRDefault="00392A4E" w:rsidP="00A439A6">
      <w:pPr>
        <w:pStyle w:val="Start"/>
        <w:rPr>
          <w:rFonts w:ascii="Times New Roman" w:hAnsi="Times New Roman" w:cs="Times New Roman"/>
        </w:rPr>
      </w:pPr>
      <w:r w:rsidRPr="00392A4E">
        <w:t>The </w:t>
      </w:r>
      <w:hyperlink r:id="rId15" w:tgtFrame="_blank" w:tooltip="https://www.ou.edu/cfe/teaching/duet-fellows" w:history="1">
        <w:r w:rsidRPr="00392A4E">
          <w:rPr>
            <w:color w:val="0000FF"/>
            <w:u w:val="single"/>
          </w:rPr>
          <w:t>Developing Understanding and Engagement Together (DUET) Fellow Program</w:t>
        </w:r>
      </w:hyperlink>
      <w:r w:rsidRPr="00392A4E">
        <w:t> serves OU students and faculty as pedagogical partners as they explore learning and teaching together. This program is inspired by the </w:t>
      </w:r>
      <w:hyperlink r:id="rId16" w:tgtFrame="_blank" w:tooltip="https://tli-resources.digital.brynmawr.edu/programs-and-opportunities/salt-program/" w:history="1">
        <w:r w:rsidRPr="00392A4E">
          <w:rPr>
            <w:color w:val="0563C1"/>
            <w:u w:val="single"/>
          </w:rPr>
          <w:t>Students as Learners and Teachers (</w:t>
        </w:r>
        <w:proofErr w:type="spellStart"/>
        <w:r w:rsidRPr="00392A4E">
          <w:rPr>
            <w:color w:val="0563C1"/>
            <w:u w:val="single"/>
          </w:rPr>
          <w:t>SaLT</w:t>
        </w:r>
        <w:proofErr w:type="spellEnd"/>
        <w:r w:rsidRPr="00392A4E">
          <w:rPr>
            <w:color w:val="0563C1"/>
            <w:u w:val="single"/>
          </w:rPr>
          <w:t>) Program</w:t>
        </w:r>
      </w:hyperlink>
      <w:r w:rsidRPr="00392A4E">
        <w:t xml:space="preserve"> at Bryn </w:t>
      </w:r>
      <w:proofErr w:type="spellStart"/>
      <w:r w:rsidRPr="00392A4E">
        <w:t>Mawr</w:t>
      </w:r>
      <w:proofErr w:type="spellEnd"/>
      <w:r w:rsidRPr="00392A4E">
        <w:t xml:space="preserve"> University.     </w:t>
      </w:r>
    </w:p>
    <w:p w14:paraId="02D3E1AC" w14:textId="77777777" w:rsidR="00392A4E" w:rsidRPr="00392A4E" w:rsidRDefault="00392A4E" w:rsidP="00A439A6">
      <w:pPr>
        <w:pStyle w:val="Middle"/>
        <w:rPr>
          <w:rFonts w:ascii="Times New Roman" w:hAnsi="Times New Roman" w:cs="Times New Roman"/>
          <w:color w:val="242424"/>
        </w:rPr>
      </w:pPr>
      <w:r w:rsidRPr="00392A4E">
        <w:lastRenderedPageBreak/>
        <w:t>The program is seeking Faculty Fellow participants for Fall 2026, pending confirmation of funding for the program. Faculty Fellows will be paid $500 in supplemental pay, not including fringe, for successful completion in this semester-long program. Participation will include weekly meetings with a DUET Student Fellow, biweekly small group meetings, and two cohort meetings to launch and end the program. </w:t>
      </w:r>
      <w:r w:rsidRPr="00392A4E">
        <w:rPr>
          <w:color w:val="242424"/>
        </w:rPr>
        <w:t>Any OU faculty with the Norman campus is welcome to participate in the DUET Fellow Program. Faculty should be teaching at least one course during the semester in which they are participating.   </w:t>
      </w:r>
      <w:r w:rsidRPr="00392A4E">
        <w:t>  </w:t>
      </w:r>
    </w:p>
    <w:p w14:paraId="4FC7C074" w14:textId="74730A50" w:rsidR="00392A4E" w:rsidRPr="00392A4E" w:rsidRDefault="00392A4E" w:rsidP="00A439A6">
      <w:pPr>
        <w:pStyle w:val="EndSolo"/>
        <w:rPr>
          <w:rFonts w:ascii="Times New Roman" w:hAnsi="Times New Roman" w:cs="Times New Roman"/>
        </w:rPr>
      </w:pPr>
      <w:r w:rsidRPr="00392A4E">
        <w:t>We strongly encourage you to apply with another faculty member within your program or department. We hope that having two faculty participants from the same area will provide participants with greater support as they consider their teaching practices within their specific discipline, while they also build connections across campus with other members of the cohort.   </w:t>
      </w:r>
    </w:p>
    <w:p w14:paraId="3D2EFBD5" w14:textId="77777777" w:rsidR="00392A4E" w:rsidRPr="00392A4E" w:rsidRDefault="00392A4E" w:rsidP="00392A4E">
      <w:pPr>
        <w:pStyle w:val="Heading1"/>
        <w:rPr>
          <w:rFonts w:ascii="Aptos Display" w:hAnsi="Aptos Display"/>
          <w:color w:val="0F4761"/>
          <w:sz w:val="32"/>
          <w:szCs w:val="32"/>
        </w:rPr>
      </w:pPr>
      <w:r w:rsidRPr="00392A4E">
        <w:rPr>
          <w:bdr w:val="none" w:sz="0" w:space="0" w:color="auto" w:frame="1"/>
        </w:rPr>
        <w:t>Upcoming CFE Events</w:t>
      </w:r>
    </w:p>
    <w:p w14:paraId="4E7FDE1D" w14:textId="69A7DF3D" w:rsidR="00392A4E" w:rsidRPr="00392A4E" w:rsidRDefault="00392A4E" w:rsidP="00A439A6">
      <w:r w:rsidRPr="00392A4E">
        <w:rPr>
          <w:b/>
          <w:bCs/>
          <w:bdr w:val="none" w:sz="0" w:space="0" w:color="auto" w:frame="1"/>
        </w:rPr>
        <w:t>May 14</w:t>
      </w:r>
      <w:r w:rsidRPr="00392A4E">
        <w:rPr>
          <w:b/>
          <w:bCs/>
          <w:bdr w:val="none" w:sz="0" w:space="0" w:color="auto" w:frame="1"/>
          <w:vertAlign w:val="superscript"/>
        </w:rPr>
        <w:t> </w:t>
      </w:r>
      <w:r w:rsidRPr="00392A4E">
        <w:rPr>
          <w:b/>
          <w:bCs/>
          <w:bdr w:val="none" w:sz="0" w:space="0" w:color="auto" w:frame="1"/>
        </w:rPr>
        <w:t>&amp; 15, 2026</w:t>
      </w:r>
      <w:r w:rsidR="00A439A6">
        <w:rPr>
          <w:b/>
          <w:bCs/>
          <w:bdr w:val="none" w:sz="0" w:space="0" w:color="auto" w:frame="1"/>
        </w:rPr>
        <w:t>:</w:t>
      </w:r>
      <w:r w:rsidRPr="00392A4E">
        <w:rPr>
          <w:b/>
          <w:bCs/>
          <w:bdr w:val="none" w:sz="0" w:space="0" w:color="auto" w:frame="1"/>
        </w:rPr>
        <w:t>      </w:t>
      </w:r>
      <w:hyperlink r:id="rId17" w:tgtFrame="_blank" w:tooltip="https://calendar.ou.edu/cfe/event/116704-grading-oasis-focus-on-grading-in-a-communal" w:history="1">
        <w:r w:rsidRPr="00392A4E">
          <w:rPr>
            <w:b/>
            <w:bCs/>
            <w:color w:val="0000FF"/>
            <w:u w:val="single"/>
            <w:bdr w:val="none" w:sz="0" w:space="0" w:color="auto" w:frame="1"/>
          </w:rPr>
          <w:t>Grading Oasis</w:t>
        </w:r>
      </w:hyperlink>
    </w:p>
    <w:p w14:paraId="30F21247" w14:textId="3F1D7F42" w:rsidR="00A439A6" w:rsidRPr="00A439A6" w:rsidRDefault="00392A4E" w:rsidP="00A439A6">
      <w:pPr>
        <w:rPr>
          <w:rFonts w:eastAsia="Times New Roman"/>
          <w:color w:val="242424"/>
          <w:kern w:val="0"/>
          <w:sz w:val="24"/>
          <w:bdr w:val="none" w:sz="0" w:space="0" w:color="auto" w:frame="1"/>
          <w14:ligatures w14:val="none"/>
        </w:rPr>
      </w:pPr>
      <w:r w:rsidRPr="00392A4E">
        <w:rPr>
          <w:b/>
          <w:bCs/>
          <w:kern w:val="36"/>
          <w:bdr w:val="none" w:sz="0" w:space="0" w:color="auto" w:frame="1"/>
        </w:rPr>
        <w:t>May 20, 2026</w:t>
      </w:r>
      <w:r w:rsidR="00A439A6">
        <w:rPr>
          <w:b/>
          <w:bCs/>
          <w:kern w:val="36"/>
          <w:bdr w:val="none" w:sz="0" w:space="0" w:color="auto" w:frame="1"/>
        </w:rPr>
        <w:t>:</w:t>
      </w:r>
      <w:r w:rsidRPr="00392A4E">
        <w:rPr>
          <w:b/>
          <w:bCs/>
          <w:kern w:val="36"/>
          <w:bdr w:val="none" w:sz="0" w:space="0" w:color="auto" w:frame="1"/>
        </w:rPr>
        <w:t>       </w:t>
      </w:r>
      <w:r w:rsidRPr="00392A4E">
        <w:rPr>
          <w:b/>
          <w:bCs/>
          <w:color w:val="0F4761"/>
          <w:kern w:val="36"/>
          <w:bdr w:val="none" w:sz="0" w:space="0" w:color="auto" w:frame="1"/>
        </w:rPr>
        <w:t>       </w:t>
      </w:r>
      <w:r w:rsidR="00A439A6">
        <w:rPr>
          <w:b/>
          <w:bCs/>
          <w:color w:val="0F4761"/>
          <w:kern w:val="36"/>
          <w:bdr w:val="none" w:sz="0" w:space="0" w:color="auto" w:frame="1"/>
        </w:rPr>
        <w:t xml:space="preserve">  </w:t>
      </w:r>
      <w:hyperlink r:id="rId18" w:tgtFrame="_blank" w:tooltip="https://calendar.ou.edu/cfe/event/116705-the-power-of-their-words-talking-through-course" w:history="1">
        <w:r w:rsidRPr="00392A4E">
          <w:rPr>
            <w:b/>
            <w:bCs/>
            <w:color w:val="0000FF"/>
            <w:kern w:val="36"/>
            <w:u w:val="single"/>
            <w:bdr w:val="none" w:sz="0" w:space="0" w:color="auto" w:frame="1"/>
          </w:rPr>
          <w:t>The Power of Their Words</w:t>
        </w:r>
      </w:hyperlink>
      <w:r w:rsidRPr="00392A4E">
        <w:rPr>
          <w:rFonts w:eastAsia="Times New Roman"/>
          <w:color w:val="242424"/>
          <w:kern w:val="0"/>
          <w:sz w:val="24"/>
          <w:bdr w:val="none" w:sz="0" w:space="0" w:color="auto" w:frame="1"/>
          <w14:ligatures w14:val="none"/>
        </w:rPr>
        <w:t> </w:t>
      </w:r>
    </w:p>
    <w:p w14:paraId="49631373" w14:textId="6025FA9E" w:rsidR="00392A4E" w:rsidRPr="00392A4E" w:rsidRDefault="00392A4E" w:rsidP="00392A4E">
      <w:pPr>
        <w:pStyle w:val="Heading1"/>
        <w:rPr>
          <w:rFonts w:ascii="Times New Roman" w:hAnsi="Times New Roman"/>
          <w:color w:val="242424"/>
          <w:sz w:val="24"/>
        </w:rPr>
      </w:pPr>
      <w:r w:rsidRPr="00392A4E">
        <w:rPr>
          <w:bdr w:val="none" w:sz="0" w:space="0" w:color="auto" w:frame="1"/>
        </w:rPr>
        <w:t>Other Events/Opportunities </w:t>
      </w:r>
    </w:p>
    <w:p w14:paraId="78EDF439" w14:textId="77777777" w:rsidR="00392A4E" w:rsidRPr="00392A4E" w:rsidRDefault="00392A4E" w:rsidP="00392A4E">
      <w:pPr>
        <w:pStyle w:val="Heading2"/>
      </w:pPr>
      <w:r w:rsidRPr="00392A4E">
        <w:t>Academic Tech Friday: Creating Accessible PowerPoint - Supporting Digital Accessibility Together </w:t>
      </w:r>
    </w:p>
    <w:p w14:paraId="5BBF198E" w14:textId="0D34079E" w:rsidR="00392A4E" w:rsidRPr="00392A4E" w:rsidRDefault="00392A4E" w:rsidP="00A439A6">
      <w:pPr>
        <w:pStyle w:val="Dateandtime"/>
        <w:rPr>
          <w:rFonts w:ascii="Times New Roman" w:hAnsi="Times New Roman" w:cs="Times New Roman"/>
        </w:rPr>
      </w:pPr>
      <w:r w:rsidRPr="00392A4E">
        <w:t>April 3, 2026; 12:00</w:t>
      </w:r>
      <w:r w:rsidR="00820AE4">
        <w:t xml:space="preserve"> </w:t>
      </w:r>
      <w:r w:rsidRPr="00392A4E">
        <w:t>PM to 1:00</w:t>
      </w:r>
      <w:r w:rsidR="00820AE4">
        <w:t xml:space="preserve"> </w:t>
      </w:r>
      <w:r w:rsidRPr="00392A4E">
        <w:t>PM </w:t>
      </w:r>
    </w:p>
    <w:p w14:paraId="4D443753" w14:textId="77777777" w:rsidR="00392A4E" w:rsidRPr="00392A4E" w:rsidRDefault="00392A4E" w:rsidP="00A439A6">
      <w:pPr>
        <w:pStyle w:val="Start"/>
        <w:rPr>
          <w:rFonts w:ascii="Times New Roman" w:hAnsi="Times New Roman" w:cs="Times New Roman"/>
          <w:color w:val="242424"/>
        </w:rPr>
      </w:pPr>
      <w:r w:rsidRPr="00392A4E">
        <w:t>Achieving ADA Title II compliance is a shared responsibility across the University of Oklahoma. Join us as we explore real strategies to make digital accessibility part of the campus culture by learning how to create or update your PowerPoint presentations.  </w:t>
      </w:r>
    </w:p>
    <w:p w14:paraId="4D0B43B8" w14:textId="77777777" w:rsidR="00392A4E" w:rsidRPr="00392A4E" w:rsidRDefault="00392A4E" w:rsidP="00A439A6">
      <w:pPr>
        <w:pStyle w:val="Middle"/>
        <w:rPr>
          <w:rFonts w:ascii="Times New Roman" w:hAnsi="Times New Roman" w:cs="Times New Roman"/>
          <w:color w:val="242424"/>
        </w:rPr>
      </w:pPr>
      <w:r w:rsidRPr="00392A4E">
        <w:t>In this session, we’ll start with a presentation full of common accessibility mistakes and use Microsoft’s Accessibility Checker to identify and fix them. You’ll learn how to correct five key issues: alt text, color contrast, table headers, section/slide titles, and reading order. By the end, you’ll have practical strategies to create presentations that work for everyone. Join us and see how a few small changes can make a big impact! </w:t>
      </w:r>
    </w:p>
    <w:p w14:paraId="4272362A" w14:textId="1F7B05BF" w:rsidR="00392A4E" w:rsidRPr="00392A4E" w:rsidRDefault="00392A4E" w:rsidP="00A439A6">
      <w:pPr>
        <w:pStyle w:val="EndSolo"/>
        <w:rPr>
          <w:rFonts w:ascii="Times New Roman" w:hAnsi="Times New Roman" w:cs="Times New Roman"/>
        </w:rPr>
      </w:pPr>
      <w:r w:rsidRPr="00392A4E">
        <w:t>Hosted by OU Information Technology, Learning Spaces. </w:t>
      </w:r>
    </w:p>
    <w:p w14:paraId="3294B11D" w14:textId="77777777" w:rsidR="00392A4E" w:rsidRPr="00392A4E" w:rsidRDefault="00392A4E" w:rsidP="00392A4E">
      <w:pPr>
        <w:pStyle w:val="Heading2"/>
        <w:rPr>
          <w:rFonts w:ascii="Times New Roman" w:hAnsi="Times New Roman" w:cs="Times New Roman"/>
          <w:color w:val="242424"/>
        </w:rPr>
      </w:pPr>
      <w:r w:rsidRPr="00392A4E">
        <w:t>Academic Tech Friday - Handling Complex Images and Alt Text with Oklahoma ABLE Tech </w:t>
      </w:r>
    </w:p>
    <w:p w14:paraId="0D5B86CC" w14:textId="5CDACB5B" w:rsidR="00392A4E" w:rsidRPr="00392A4E" w:rsidRDefault="00392A4E" w:rsidP="00392A4E">
      <w:pPr>
        <w:shd w:val="clear" w:color="auto" w:fill="FFFFFF"/>
        <w:textAlignment w:val="baseline"/>
        <w:rPr>
          <w:rFonts w:ascii="Times New Roman" w:eastAsia="Times New Roman" w:hAnsi="Times New Roman" w:cs="Times New Roman"/>
          <w:color w:val="242424"/>
          <w:kern w:val="0"/>
          <w:sz w:val="24"/>
          <w14:ligatures w14:val="none"/>
        </w:rPr>
      </w:pPr>
      <w:r w:rsidRPr="00392A4E">
        <w:rPr>
          <w:rFonts w:ascii="Aptos" w:eastAsia="Times New Roman" w:hAnsi="Aptos" w:cs="Times New Roman"/>
          <w:b/>
          <w:bCs/>
          <w:color w:val="242424"/>
          <w:kern w:val="0"/>
          <w:sz w:val="24"/>
          <w:bdr w:val="none" w:sz="0" w:space="0" w:color="auto" w:frame="1"/>
          <w14:ligatures w14:val="none"/>
        </w:rPr>
        <w:t>May 1, 2026; 12:00</w:t>
      </w:r>
      <w:r w:rsidR="00820AE4">
        <w:rPr>
          <w:rFonts w:ascii="Aptos" w:eastAsia="Times New Roman" w:hAnsi="Aptos" w:cs="Times New Roman"/>
          <w:b/>
          <w:bCs/>
          <w:color w:val="242424"/>
          <w:kern w:val="0"/>
          <w:sz w:val="24"/>
          <w:bdr w:val="none" w:sz="0" w:space="0" w:color="auto" w:frame="1"/>
          <w14:ligatures w14:val="none"/>
        </w:rPr>
        <w:t xml:space="preserve"> </w:t>
      </w:r>
      <w:r w:rsidRPr="00392A4E">
        <w:rPr>
          <w:rFonts w:ascii="Aptos" w:eastAsia="Times New Roman" w:hAnsi="Aptos" w:cs="Times New Roman"/>
          <w:b/>
          <w:bCs/>
          <w:color w:val="242424"/>
          <w:kern w:val="0"/>
          <w:sz w:val="24"/>
          <w:bdr w:val="none" w:sz="0" w:space="0" w:color="auto" w:frame="1"/>
          <w14:ligatures w14:val="none"/>
        </w:rPr>
        <w:t>PM to 1:00</w:t>
      </w:r>
      <w:r w:rsidR="00820AE4">
        <w:rPr>
          <w:rFonts w:ascii="Aptos" w:eastAsia="Times New Roman" w:hAnsi="Aptos" w:cs="Times New Roman"/>
          <w:b/>
          <w:bCs/>
          <w:color w:val="242424"/>
          <w:kern w:val="0"/>
          <w:sz w:val="24"/>
          <w:bdr w:val="none" w:sz="0" w:space="0" w:color="auto" w:frame="1"/>
          <w14:ligatures w14:val="none"/>
        </w:rPr>
        <w:t xml:space="preserve"> </w:t>
      </w:r>
      <w:r w:rsidRPr="00392A4E">
        <w:rPr>
          <w:rFonts w:ascii="Aptos" w:eastAsia="Times New Roman" w:hAnsi="Aptos" w:cs="Times New Roman"/>
          <w:b/>
          <w:bCs/>
          <w:color w:val="242424"/>
          <w:kern w:val="0"/>
          <w:sz w:val="24"/>
          <w:bdr w:val="none" w:sz="0" w:space="0" w:color="auto" w:frame="1"/>
          <w14:ligatures w14:val="none"/>
        </w:rPr>
        <w:t>PM </w:t>
      </w:r>
    </w:p>
    <w:p w14:paraId="0B4EEABF" w14:textId="77777777" w:rsidR="00392A4E" w:rsidRPr="00392A4E" w:rsidRDefault="00392A4E" w:rsidP="00A439A6">
      <w:pPr>
        <w:pStyle w:val="Start"/>
        <w:rPr>
          <w:rFonts w:ascii="Times New Roman" w:hAnsi="Times New Roman"/>
          <w:color w:val="242424"/>
        </w:rPr>
      </w:pPr>
      <w:r w:rsidRPr="00392A4E">
        <w:t>Achieving ADA Title II compliance is a shared responsibility across the University of Oklahoma. Join us as we explore real strategies to make digital accessibility part of the campus culture by learning how to handle complex images that may require more finesse when creating alt text.  </w:t>
      </w:r>
    </w:p>
    <w:p w14:paraId="5F6A207D" w14:textId="078C5737" w:rsidR="00392A4E" w:rsidRPr="00392A4E" w:rsidRDefault="00392A4E" w:rsidP="00A439A6">
      <w:pPr>
        <w:pStyle w:val="EndSolo"/>
        <w:rPr>
          <w:rFonts w:asciiTheme="minorHAnsi" w:hAnsiTheme="minorHAnsi"/>
          <w:color w:val="242424"/>
        </w:rPr>
      </w:pPr>
      <w:r w:rsidRPr="00392A4E">
        <w:rPr>
          <w:rFonts w:ascii="Roboto" w:hAnsi="Roboto"/>
        </w:rPr>
        <w:t>This presentation will be </w:t>
      </w:r>
      <w:proofErr w:type="spellStart"/>
      <w:proofErr w:type="gramStart"/>
      <w:r w:rsidRPr="00392A4E">
        <w:rPr>
          <w:rFonts w:ascii="Roboto" w:hAnsi="Roboto"/>
        </w:rPr>
        <w:t>lead</w:t>
      </w:r>
      <w:proofErr w:type="spellEnd"/>
      <w:proofErr w:type="gramEnd"/>
      <w:r w:rsidRPr="00392A4E">
        <w:rPr>
          <w:rFonts w:ascii="Roboto" w:hAnsi="Roboto"/>
        </w:rPr>
        <w:t> by </w:t>
      </w:r>
      <w:hyperlink r:id="rId19" w:tgtFrame="_blank" w:tooltip="https://www.okabletech.org" w:history="1">
        <w:r w:rsidRPr="00392A4E">
          <w:rPr>
            <w:rFonts w:ascii="Roboto" w:hAnsi="Roboto"/>
            <w:color w:val="0000FF"/>
            <w:u w:val="single"/>
          </w:rPr>
          <w:t>Oklahoma ABLE Tech.</w:t>
        </w:r>
      </w:hyperlink>
      <w:r w:rsidRPr="00392A4E">
        <w:rPr>
          <w:rFonts w:ascii="Roboto" w:hAnsi="Roboto"/>
          <w:color w:val="29323D"/>
        </w:rPr>
        <w:t> </w:t>
      </w:r>
    </w:p>
    <w:p w14:paraId="056D31CE" w14:textId="77777777" w:rsidR="00392A4E" w:rsidRPr="00392A4E" w:rsidRDefault="00392A4E" w:rsidP="00392A4E">
      <w:pPr>
        <w:pStyle w:val="Heading1"/>
        <w:rPr>
          <w:rFonts w:ascii="Times New Roman" w:hAnsi="Times New Roman"/>
          <w:color w:val="242424"/>
          <w:sz w:val="24"/>
        </w:rPr>
      </w:pPr>
      <w:r w:rsidRPr="00392A4E">
        <w:rPr>
          <w:bdr w:val="none" w:sz="0" w:space="0" w:color="auto" w:frame="1"/>
        </w:rPr>
        <w:t>Additional CFE Resources</w:t>
      </w:r>
    </w:p>
    <w:p w14:paraId="4101C709" w14:textId="54ECB9CA" w:rsidR="00CB7304" w:rsidRPr="00A439A6" w:rsidRDefault="00392A4E" w:rsidP="00A439A6">
      <w:pPr>
        <w:pStyle w:val="EndSolo"/>
      </w:pPr>
      <w:r w:rsidRPr="00A439A6">
        <w:t>Visit the </w:t>
      </w:r>
      <w:hyperlink r:id="rId20" w:tgtFrame="_blank" w:tooltip="https://www.ou.edu/cfe" w:history="1">
        <w:r w:rsidRPr="00A439A6">
          <w:rPr>
            <w:color w:val="0000FF"/>
            <w:u w:val="single"/>
          </w:rPr>
          <w:t>Center for Faculty Excellence website</w:t>
        </w:r>
      </w:hyperlink>
      <w:r w:rsidRPr="00A439A6">
        <w:t> for additional resources, consultations, and a variety of </w:t>
      </w:r>
      <w:hyperlink r:id="rId21" w:tgtFrame="_blank" w:tooltip="https://www.ou.edu/cfe/career-development/resources-and-support/canvas-courses" w:history="1">
        <w:r w:rsidRPr="00A439A6">
          <w:rPr>
            <w:color w:val="0000FF"/>
            <w:u w:val="single"/>
          </w:rPr>
          <w:t>Canvas courses</w:t>
        </w:r>
      </w:hyperlink>
      <w:r w:rsidRPr="00A439A6">
        <w:t>.  Bookmark our </w:t>
      </w:r>
      <w:hyperlink r:id="rId22" w:tgtFrame="_blank" w:tooltip="https://calendar.ou.edu/cfe/all" w:history="1">
        <w:r w:rsidRPr="00A439A6">
          <w:rPr>
            <w:color w:val="0000FF"/>
            <w:u w:val="single"/>
          </w:rPr>
          <w:t>CFE calendar</w:t>
        </w:r>
      </w:hyperlink>
      <w:r w:rsidRPr="00A439A6">
        <w:t> for quick access to all upcoming events and workshops.</w:t>
      </w:r>
    </w:p>
    <w:sectPr w:rsidR="00CB7304" w:rsidRPr="00A43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Aptos Display">
    <w:charset w:val="00"/>
    <w:family w:val="swiss"/>
    <w:pitch w:val="variable"/>
    <w:sig w:usb0="20000287" w:usb1="00000003" w:usb2="00000000" w:usb3="00000000" w:csb0="0000019F" w:csb1="00000000"/>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1132C"/>
    <w:rsid w:val="00221C97"/>
    <w:rsid w:val="00271C66"/>
    <w:rsid w:val="00275625"/>
    <w:rsid w:val="00287190"/>
    <w:rsid w:val="0029540B"/>
    <w:rsid w:val="002B6C46"/>
    <w:rsid w:val="00302B8E"/>
    <w:rsid w:val="003127E5"/>
    <w:rsid w:val="00323A71"/>
    <w:rsid w:val="00330675"/>
    <w:rsid w:val="0033551D"/>
    <w:rsid w:val="00337CBC"/>
    <w:rsid w:val="0035618E"/>
    <w:rsid w:val="003646C9"/>
    <w:rsid w:val="00386C6F"/>
    <w:rsid w:val="00392A4E"/>
    <w:rsid w:val="003A3D27"/>
    <w:rsid w:val="003A5D02"/>
    <w:rsid w:val="003B1A19"/>
    <w:rsid w:val="003B5A0A"/>
    <w:rsid w:val="003C43F3"/>
    <w:rsid w:val="003C4BD0"/>
    <w:rsid w:val="003E4B79"/>
    <w:rsid w:val="003F0D7D"/>
    <w:rsid w:val="003F1FA3"/>
    <w:rsid w:val="003F204D"/>
    <w:rsid w:val="003F5D5D"/>
    <w:rsid w:val="00416573"/>
    <w:rsid w:val="00421370"/>
    <w:rsid w:val="00450AEE"/>
    <w:rsid w:val="00476825"/>
    <w:rsid w:val="0049261A"/>
    <w:rsid w:val="004D4555"/>
    <w:rsid w:val="004E3383"/>
    <w:rsid w:val="004E529A"/>
    <w:rsid w:val="004F2AEB"/>
    <w:rsid w:val="0050727B"/>
    <w:rsid w:val="00512E41"/>
    <w:rsid w:val="00524395"/>
    <w:rsid w:val="00533D26"/>
    <w:rsid w:val="005376C2"/>
    <w:rsid w:val="005503C7"/>
    <w:rsid w:val="005705E0"/>
    <w:rsid w:val="005859AE"/>
    <w:rsid w:val="00591D5C"/>
    <w:rsid w:val="00593DB1"/>
    <w:rsid w:val="005B3D00"/>
    <w:rsid w:val="005E33AD"/>
    <w:rsid w:val="005E38FB"/>
    <w:rsid w:val="00647263"/>
    <w:rsid w:val="0067062B"/>
    <w:rsid w:val="00676AAB"/>
    <w:rsid w:val="00684390"/>
    <w:rsid w:val="006D3BDF"/>
    <w:rsid w:val="006E25B1"/>
    <w:rsid w:val="006E367C"/>
    <w:rsid w:val="00716189"/>
    <w:rsid w:val="00735C04"/>
    <w:rsid w:val="0074602E"/>
    <w:rsid w:val="00751899"/>
    <w:rsid w:val="007767C4"/>
    <w:rsid w:val="007818FA"/>
    <w:rsid w:val="007A4A5B"/>
    <w:rsid w:val="007A5A33"/>
    <w:rsid w:val="00820AE4"/>
    <w:rsid w:val="00845303"/>
    <w:rsid w:val="00856E47"/>
    <w:rsid w:val="00866802"/>
    <w:rsid w:val="008961F3"/>
    <w:rsid w:val="008A411A"/>
    <w:rsid w:val="008C61ED"/>
    <w:rsid w:val="008E2245"/>
    <w:rsid w:val="008E2BDC"/>
    <w:rsid w:val="008F68AB"/>
    <w:rsid w:val="009402BF"/>
    <w:rsid w:val="009636AA"/>
    <w:rsid w:val="00971FA9"/>
    <w:rsid w:val="00997E2B"/>
    <w:rsid w:val="009C30AF"/>
    <w:rsid w:val="009F0486"/>
    <w:rsid w:val="00A06E2B"/>
    <w:rsid w:val="00A06FC5"/>
    <w:rsid w:val="00A25F41"/>
    <w:rsid w:val="00A439A6"/>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21349"/>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92A4E"/>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92A4E"/>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4E3383"/>
    <w:pPr>
      <w:spacing w:after="240"/>
    </w:pPr>
    <w:rPr>
      <w:rFonts w:asciiTheme="majorHAnsi" w:hAnsiTheme="majorHAnsi" w:cs="Segoe UI"/>
      <w:color w:val="000000"/>
      <w:szCs w:val="22"/>
      <w:bdr w:val="none" w:sz="0" w:space="0" w:color="auto" w:frame="1"/>
    </w:rPr>
  </w:style>
  <w:style w:type="character" w:customStyle="1" w:styleId="EndSoloChar">
    <w:name w:val="End/Solo Char"/>
    <w:basedOn w:val="DefaultParagraphFont"/>
    <w:link w:val="EndSolo"/>
    <w:rsid w:val="004E3383"/>
    <w:rPr>
      <w:rFonts w:asciiTheme="majorHAnsi" w:hAnsiTheme="majorHAnsi" w:cs="Segoe UI"/>
      <w:color w:val="000000"/>
      <w:sz w:val="22"/>
      <w:szCs w:val="22"/>
      <w:bdr w:val="none" w:sz="0" w:space="0" w:color="auto" w:frame="1"/>
    </w:rPr>
  </w:style>
  <w:style w:type="paragraph" w:customStyle="1" w:styleId="Start">
    <w:name w:val="Start"/>
    <w:basedOn w:val="EndSolo"/>
    <w:link w:val="StartChar"/>
    <w:autoRedefine/>
    <w:qFormat/>
    <w:rsid w:val="00386C6F"/>
    <w:pPr>
      <w:spacing w:after="120"/>
    </w:pPr>
    <w:rPr>
      <w:rFonts w:asciiTheme="minorHAnsi" w:hAnsiTheme="minorHAnsi"/>
    </w:rPr>
  </w:style>
  <w:style w:type="character" w:customStyle="1" w:styleId="StartChar">
    <w:name w:val="Start Char"/>
    <w:basedOn w:val="EndSoloChar"/>
    <w:link w:val="Start"/>
    <w:rsid w:val="00386C6F"/>
    <w:rPr>
      <w:rFonts w:ascii="Aptos" w:hAnsi="Aptos" w:cs="Times New Roman"/>
      <w:color w:val="242424"/>
      <w:sz w:val="22"/>
      <w:szCs w:val="22"/>
      <w:bdr w:val="none" w:sz="0" w:space="0" w:color="auto" w:frame="1"/>
    </w:rPr>
  </w:style>
  <w:style w:type="paragraph" w:customStyle="1" w:styleId="Middle">
    <w:name w:val="Middle"/>
    <w:basedOn w:val="Start"/>
    <w:link w:val="MiddleChar"/>
    <w:autoRedefine/>
    <w:qFormat/>
    <w:rsid w:val="00392A4E"/>
    <w:pPr>
      <w:spacing w:before="120"/>
      <w:contextualSpacing/>
    </w:pPr>
    <w:rPr>
      <w:szCs w:val="20"/>
    </w:rPr>
  </w:style>
  <w:style w:type="character" w:customStyle="1" w:styleId="MiddleChar">
    <w:name w:val="Middle Char"/>
    <w:basedOn w:val="StartChar"/>
    <w:link w:val="Middle"/>
    <w:rsid w:val="00392A4E"/>
    <w:rPr>
      <w:rFonts w:ascii="Aptos" w:hAnsi="Aptos" w:cs="Segoe UI"/>
      <w:color w:val="000000"/>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4E3383"/>
    <w:pPr>
      <w:spacing w:before="0" w:after="0"/>
    </w:pPr>
    <w:rPr>
      <w:b/>
      <w:shd w:val="clear" w:color="auto" w:fill="FFFFFF"/>
    </w:rPr>
  </w:style>
  <w:style w:type="character" w:customStyle="1" w:styleId="DateandtimeChar">
    <w:name w:val="Date and time Char"/>
    <w:basedOn w:val="MiddleChar"/>
    <w:link w:val="Dateandtime"/>
    <w:rsid w:val="004E3383"/>
    <w:rPr>
      <w:rFonts w:ascii="Aptos" w:hAnsi="Aptos" w:cs="Segoe UI"/>
      <w:b/>
      <w:color w:val="000000"/>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55010160">
      <w:bodyDiv w:val="1"/>
      <w:marLeft w:val="0"/>
      <w:marRight w:val="0"/>
      <w:marTop w:val="0"/>
      <w:marBottom w:val="0"/>
      <w:divBdr>
        <w:top w:val="none" w:sz="0" w:space="0" w:color="auto"/>
        <w:left w:val="none" w:sz="0" w:space="0" w:color="auto"/>
        <w:bottom w:val="none" w:sz="0" w:space="0" w:color="auto"/>
        <w:right w:val="none" w:sz="0" w:space="0" w:color="auto"/>
      </w:divBdr>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269974816">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1983711">
      <w:bodyDiv w:val="1"/>
      <w:marLeft w:val="0"/>
      <w:marRight w:val="0"/>
      <w:marTop w:val="0"/>
      <w:marBottom w:val="0"/>
      <w:divBdr>
        <w:top w:val="none" w:sz="0" w:space="0" w:color="auto"/>
        <w:left w:val="none" w:sz="0" w:space="0" w:color="auto"/>
        <w:bottom w:val="none" w:sz="0" w:space="0" w:color="auto"/>
        <w:right w:val="none" w:sz="0" w:space="0" w:color="auto"/>
      </w:divBdr>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05966109">
      <w:bodyDiv w:val="1"/>
      <w:marLeft w:val="0"/>
      <w:marRight w:val="0"/>
      <w:marTop w:val="0"/>
      <w:marBottom w:val="0"/>
      <w:divBdr>
        <w:top w:val="none" w:sz="0" w:space="0" w:color="auto"/>
        <w:left w:val="none" w:sz="0" w:space="0" w:color="auto"/>
        <w:bottom w:val="none" w:sz="0" w:space="0" w:color="auto"/>
        <w:right w:val="none" w:sz="0" w:space="0" w:color="auto"/>
      </w:divBdr>
    </w:div>
    <w:div w:id="619268856">
      <w:bodyDiv w:val="1"/>
      <w:marLeft w:val="0"/>
      <w:marRight w:val="0"/>
      <w:marTop w:val="0"/>
      <w:marBottom w:val="0"/>
      <w:divBdr>
        <w:top w:val="none" w:sz="0" w:space="0" w:color="auto"/>
        <w:left w:val="none" w:sz="0" w:space="0" w:color="auto"/>
        <w:bottom w:val="none" w:sz="0" w:space="0" w:color="auto"/>
        <w:right w:val="none" w:sz="0" w:space="0" w:color="auto"/>
      </w:divBdr>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7269426">
      <w:bodyDiv w:val="1"/>
      <w:marLeft w:val="0"/>
      <w:marRight w:val="0"/>
      <w:marTop w:val="0"/>
      <w:marBottom w:val="0"/>
      <w:divBdr>
        <w:top w:val="none" w:sz="0" w:space="0" w:color="auto"/>
        <w:left w:val="none" w:sz="0" w:space="0" w:color="auto"/>
        <w:bottom w:val="none" w:sz="0" w:space="0" w:color="auto"/>
        <w:right w:val="none" w:sz="0" w:space="0" w:color="auto"/>
      </w:divBdr>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33568251">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ltrics.ou.edu/jfe/form/SV_0uDblAEmELSz34G" TargetMode="External"/><Relationship Id="rId13" Type="http://schemas.openxmlformats.org/officeDocument/2006/relationships/hyperlink" Target="https://www.ou.edu/content/dam/cfe/docs/2024-2025-new-docs/2024-2025-curriculum-plans/CE%20July%202024.pdf" TargetMode="External"/><Relationship Id="rId18" Type="http://schemas.openxmlformats.org/officeDocument/2006/relationships/hyperlink" Target="https://calendar.ou.edu/cfe/event/116705-the-power-of-their-words-talking-through-course" TargetMode="External"/><Relationship Id="rId3" Type="http://schemas.openxmlformats.org/officeDocument/2006/relationships/settings" Target="settings.xml"/><Relationship Id="rId21" Type="http://schemas.openxmlformats.org/officeDocument/2006/relationships/hyperlink" Target="https://www.ou.edu/cfe/career-development/resources-and-support/canvas-courses" TargetMode="External"/><Relationship Id="rId7" Type="http://schemas.openxmlformats.org/officeDocument/2006/relationships/hyperlink" Target="mailto:cfe@ou.edu" TargetMode="External"/><Relationship Id="rId12" Type="http://schemas.openxmlformats.org/officeDocument/2006/relationships/hyperlink" Target="https://www.ou.edu/content/dam/cfe/docs/2024-2025-new-docs/2024-2025-curriculum-plans/RCA%20July%202024.pdf" TargetMode="External"/><Relationship Id="rId17" Type="http://schemas.openxmlformats.org/officeDocument/2006/relationships/hyperlink" Target="https://calendar.ou.edu/cfe/event/116704-grading-oasis-focus-on-grading-in-a-communal" TargetMode="External"/><Relationship Id="rId2" Type="http://schemas.openxmlformats.org/officeDocument/2006/relationships/styles" Target="styles.xml"/><Relationship Id="rId16" Type="http://schemas.openxmlformats.org/officeDocument/2006/relationships/hyperlink" Target="https://tli-resources.digital.brynmawr.edu/programs-and-opportunities/salt-program/" TargetMode="External"/><Relationship Id="rId20" Type="http://schemas.openxmlformats.org/officeDocument/2006/relationships/hyperlink" Target="https://www.ou.edu/cfe"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calendly.com/huskey-ou"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ou.edu/cfe/teaching/duet-fellows" TargetMode="External"/><Relationship Id="rId23" Type="http://schemas.openxmlformats.org/officeDocument/2006/relationships/fontTable" Target="fontTable.xml"/><Relationship Id="rId10" Type="http://schemas.openxmlformats.org/officeDocument/2006/relationships/hyperlink" Target="mailto:huskey@ou.edu" TargetMode="External"/><Relationship Id="rId19" Type="http://schemas.openxmlformats.org/officeDocument/2006/relationships/hyperlink" Target="https://www.okabletech.org/" TargetMode="External"/><Relationship Id="rId4" Type="http://schemas.openxmlformats.org/officeDocument/2006/relationships/webSettings" Target="webSettings.xml"/><Relationship Id="rId9" Type="http://schemas.openxmlformats.org/officeDocument/2006/relationships/hyperlink" Target="mailto:cfe@ou.edu" TargetMode="External"/><Relationship Id="rId14" Type="http://schemas.openxmlformats.org/officeDocument/2006/relationships/hyperlink" Target="https://ou.edu/content/dam/cfe/docs/2024-2025-curriculum-plans/RCA%20July%202024.pdf" TargetMode="External"/><Relationship Id="rId22" Type="http://schemas.openxmlformats.org/officeDocument/2006/relationships/hyperlink" Target="https://calendar.ou.edu/cf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2304</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4</cp:revision>
  <dcterms:created xsi:type="dcterms:W3CDTF">2026-05-29T18:26:00Z</dcterms:created>
  <dcterms:modified xsi:type="dcterms:W3CDTF">2026-05-29T18:47:00Z</dcterms:modified>
</cp:coreProperties>
</file>