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9E23" w14:textId="77777777" w:rsidR="0051707E" w:rsidRPr="00B14959" w:rsidRDefault="00C25D6E" w:rsidP="00B149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 w:rsidRPr="00B14959">
        <w:rPr>
          <w:rFonts w:ascii="Times New Roman" w:hAnsi="Times New Roman" w:cs="Times New Roman"/>
          <w:b/>
          <w:sz w:val="28"/>
          <w:szCs w:val="24"/>
        </w:rPr>
        <w:t>What is the Bachelor of Public Health (BPH) major?</w:t>
      </w:r>
      <w:r w:rsidRPr="00B14959">
        <w:rPr>
          <w:rFonts w:ascii="Times New Roman" w:hAnsi="Times New Roman" w:cs="Times New Roman"/>
          <w:b/>
          <w:sz w:val="28"/>
          <w:szCs w:val="24"/>
        </w:rPr>
        <w:tab/>
      </w:r>
    </w:p>
    <w:p w14:paraId="56A2770F" w14:textId="4E61A32D" w:rsidR="00C25D6E" w:rsidRDefault="00C25D6E">
      <w:p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>The BPH major is designed to give students hands-on experience in public health through a partnership with the OU Health Science Center Hudson College of Public Health (OU HSC CoPH). This major is well-suited for students who plan to work in public and/or community health after earning the bachelor’s degree. It can also be a good fit for students who want to attend a MPH or DrPH, due to the integrated</w:t>
      </w:r>
      <w:r w:rsidR="008810C9" w:rsidRPr="005D2469">
        <w:rPr>
          <w:rFonts w:ascii="Times New Roman" w:hAnsi="Times New Roman" w:cs="Times New Roman"/>
          <w:sz w:val="24"/>
          <w:szCs w:val="24"/>
        </w:rPr>
        <w:t xml:space="preserve"> </w:t>
      </w:r>
      <w:r w:rsidRPr="005D2469">
        <w:rPr>
          <w:rFonts w:ascii="Times New Roman" w:hAnsi="Times New Roman" w:cs="Times New Roman"/>
          <w:sz w:val="24"/>
          <w:szCs w:val="24"/>
        </w:rPr>
        <w:t>practicum</w:t>
      </w:r>
      <w:r w:rsidR="008810C9" w:rsidRPr="005D2469">
        <w:rPr>
          <w:rFonts w:ascii="Times New Roman" w:hAnsi="Times New Roman" w:cs="Times New Roman"/>
          <w:sz w:val="24"/>
          <w:szCs w:val="24"/>
        </w:rPr>
        <w:t xml:space="preserve"> course</w:t>
      </w:r>
      <w:r w:rsidR="00217FD5">
        <w:rPr>
          <w:rFonts w:ascii="Times New Roman" w:hAnsi="Times New Roman" w:cs="Times New Roman"/>
          <w:sz w:val="24"/>
          <w:szCs w:val="24"/>
        </w:rPr>
        <w:t xml:space="preserve"> which can provide hands-on experience in the field</w:t>
      </w:r>
      <w:r w:rsidRPr="005D2469">
        <w:rPr>
          <w:rFonts w:ascii="Times New Roman" w:hAnsi="Times New Roman" w:cs="Times New Roman"/>
          <w:sz w:val="24"/>
          <w:szCs w:val="24"/>
        </w:rPr>
        <w:t>.</w:t>
      </w:r>
      <w:r w:rsidR="00217FD5">
        <w:rPr>
          <w:rFonts w:ascii="Times New Roman" w:hAnsi="Times New Roman" w:cs="Times New Roman"/>
          <w:sz w:val="24"/>
          <w:szCs w:val="24"/>
        </w:rPr>
        <w:t xml:space="preserve"> </w:t>
      </w:r>
      <w:r w:rsidRPr="005D2469">
        <w:rPr>
          <w:rFonts w:ascii="Times New Roman" w:hAnsi="Times New Roman" w:cs="Times New Roman"/>
          <w:sz w:val="24"/>
          <w:szCs w:val="24"/>
        </w:rPr>
        <w:t>BPH s</w:t>
      </w:r>
      <w:r w:rsidR="008810C9" w:rsidRPr="005D2469">
        <w:rPr>
          <w:rFonts w:ascii="Times New Roman" w:hAnsi="Times New Roman" w:cs="Times New Roman"/>
          <w:sz w:val="24"/>
          <w:szCs w:val="24"/>
        </w:rPr>
        <w:t>tudents will take classes at</w:t>
      </w:r>
      <w:r w:rsidRPr="005D2469">
        <w:rPr>
          <w:rFonts w:ascii="Times New Roman" w:hAnsi="Times New Roman" w:cs="Times New Roman"/>
          <w:sz w:val="24"/>
          <w:szCs w:val="24"/>
        </w:rPr>
        <w:t xml:space="preserve"> OU HSC</w:t>
      </w:r>
      <w:r w:rsidR="008810C9" w:rsidRPr="005D2469">
        <w:rPr>
          <w:rFonts w:ascii="Times New Roman" w:hAnsi="Times New Roman" w:cs="Times New Roman"/>
          <w:sz w:val="24"/>
          <w:szCs w:val="24"/>
        </w:rPr>
        <w:t xml:space="preserve"> CoPH</w:t>
      </w:r>
      <w:r w:rsidRPr="005D2469">
        <w:rPr>
          <w:rFonts w:ascii="Times New Roman" w:hAnsi="Times New Roman" w:cs="Times New Roman"/>
          <w:sz w:val="24"/>
          <w:szCs w:val="24"/>
        </w:rPr>
        <w:t xml:space="preserve"> (located in Oklahoma City) during their final semester of the program</w:t>
      </w:r>
      <w:r w:rsidR="00217FD5">
        <w:rPr>
          <w:rFonts w:ascii="Times New Roman" w:hAnsi="Times New Roman" w:cs="Times New Roman"/>
          <w:sz w:val="24"/>
          <w:szCs w:val="24"/>
        </w:rPr>
        <w:t xml:space="preserve"> (must be a spring semester)</w:t>
      </w:r>
      <w:r w:rsidRPr="005D2469">
        <w:rPr>
          <w:rFonts w:ascii="Times New Roman" w:hAnsi="Times New Roman" w:cs="Times New Roman"/>
          <w:sz w:val="24"/>
          <w:szCs w:val="24"/>
        </w:rPr>
        <w:t>, which includes a practicum course and the program capstone. Students may also select an elective course from the graduate-level offerings</w:t>
      </w:r>
      <w:r w:rsidR="00217FD5">
        <w:rPr>
          <w:rFonts w:ascii="Times New Roman" w:hAnsi="Times New Roman" w:cs="Times New Roman"/>
          <w:sz w:val="24"/>
          <w:szCs w:val="24"/>
        </w:rPr>
        <w:t xml:space="preserve"> through the CoPH</w:t>
      </w:r>
      <w:r w:rsidRPr="005D2469">
        <w:rPr>
          <w:rFonts w:ascii="Times New Roman" w:hAnsi="Times New Roman" w:cs="Times New Roman"/>
          <w:sz w:val="24"/>
          <w:szCs w:val="24"/>
        </w:rPr>
        <w:t xml:space="preserve">. </w:t>
      </w:r>
      <w:r w:rsidRPr="00217FD5">
        <w:rPr>
          <w:rFonts w:ascii="Times New Roman" w:hAnsi="Times New Roman" w:cs="Times New Roman"/>
          <w:i/>
          <w:sz w:val="24"/>
          <w:szCs w:val="24"/>
          <w:u w:val="single"/>
        </w:rPr>
        <w:t>Students must apply to the BPH program, and be accepted before they are able to declare the BPH as their major.</w:t>
      </w:r>
      <w:r w:rsidRPr="005D2469">
        <w:rPr>
          <w:rFonts w:ascii="Times New Roman" w:hAnsi="Times New Roman" w:cs="Times New Roman"/>
          <w:sz w:val="24"/>
          <w:szCs w:val="24"/>
        </w:rPr>
        <w:t xml:space="preserve"> The BPH program requires students to finish their degree in either a Spring or Summer semester, as the BPH courses via OU HSC are only offered in the Spring.</w:t>
      </w:r>
    </w:p>
    <w:p w14:paraId="31BE6C31" w14:textId="77777777" w:rsidR="00F12662" w:rsidRPr="005D2469" w:rsidRDefault="00F12662">
      <w:pPr>
        <w:rPr>
          <w:rFonts w:ascii="Times New Roman" w:hAnsi="Times New Roman" w:cs="Times New Roman"/>
          <w:sz w:val="24"/>
          <w:szCs w:val="24"/>
        </w:rPr>
      </w:pPr>
    </w:p>
    <w:p w14:paraId="7149634C" w14:textId="77777777" w:rsidR="00C25D6E" w:rsidRPr="00B14959" w:rsidRDefault="00C25D6E" w:rsidP="00B149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 w:rsidRPr="00B14959">
        <w:rPr>
          <w:rFonts w:ascii="Times New Roman" w:hAnsi="Times New Roman" w:cs="Times New Roman"/>
          <w:b/>
          <w:sz w:val="28"/>
          <w:szCs w:val="24"/>
        </w:rPr>
        <w:t xml:space="preserve">Which </w:t>
      </w:r>
      <w:r w:rsidR="00F12662" w:rsidRPr="00B14959">
        <w:rPr>
          <w:rFonts w:ascii="Times New Roman" w:hAnsi="Times New Roman" w:cs="Times New Roman"/>
          <w:b/>
          <w:sz w:val="28"/>
          <w:szCs w:val="24"/>
        </w:rPr>
        <w:t xml:space="preserve">PHCH major </w:t>
      </w:r>
      <w:r w:rsidRPr="00B14959">
        <w:rPr>
          <w:rFonts w:ascii="Times New Roman" w:hAnsi="Times New Roman" w:cs="Times New Roman"/>
          <w:b/>
          <w:sz w:val="28"/>
          <w:szCs w:val="24"/>
        </w:rPr>
        <w:t>should I choose?</w:t>
      </w:r>
    </w:p>
    <w:p w14:paraId="0DD4A1BB" w14:textId="379B9B4B" w:rsidR="00F12662" w:rsidRPr="00217FD5" w:rsidRDefault="008810C9">
      <w:p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>The major core courses (PHCH 2013 through 3613) will remain the same, no matter which of our PHCH majors you choose.</w:t>
      </w:r>
      <w:r w:rsidR="00217FD5">
        <w:rPr>
          <w:rFonts w:ascii="Times New Roman" w:hAnsi="Times New Roman" w:cs="Times New Roman"/>
          <w:sz w:val="24"/>
          <w:szCs w:val="24"/>
        </w:rPr>
        <w:t xml:space="preserve"> These core courses provide students with an overview of epidemiology, health policy and law, ethics, data and statistics, health communication, public healthcare systems, and determinants of health.</w:t>
      </w:r>
      <w:r w:rsidRPr="005D2469">
        <w:rPr>
          <w:rFonts w:ascii="Times New Roman" w:hAnsi="Times New Roman" w:cs="Times New Roman"/>
          <w:sz w:val="24"/>
          <w:szCs w:val="24"/>
        </w:rPr>
        <w:t xml:space="preserve"> </w:t>
      </w:r>
      <w:r w:rsidR="005D2469" w:rsidRPr="005D2469">
        <w:rPr>
          <w:rFonts w:ascii="Times New Roman" w:hAnsi="Times New Roman" w:cs="Times New Roman"/>
          <w:sz w:val="24"/>
          <w:szCs w:val="24"/>
        </w:rPr>
        <w:t xml:space="preserve">Public and community health is dynamic, and ultimately, any of the majors you choose can likely prepare you for a career or MPH program of your choosing. </w:t>
      </w:r>
      <w:r w:rsidR="00217FD5">
        <w:rPr>
          <w:rFonts w:ascii="Times New Roman" w:hAnsi="Times New Roman" w:cs="Times New Roman"/>
          <w:sz w:val="24"/>
          <w:szCs w:val="24"/>
        </w:rPr>
        <w:t xml:space="preserve">Because public health focuses on community and population health, the PHCH majors are also ideal for students planning to pursue clinical health professions, such as nursing or medicine. </w:t>
      </w:r>
      <w:r w:rsidR="005D2469" w:rsidRPr="005D2469">
        <w:rPr>
          <w:rFonts w:ascii="Times New Roman" w:hAnsi="Times New Roman" w:cs="Times New Roman"/>
          <w:sz w:val="24"/>
          <w:szCs w:val="24"/>
        </w:rPr>
        <w:t>The overviews below are intended to be loose guidelines to help you make an informed decision on the path that might fit your trajectory best.</w:t>
      </w:r>
    </w:p>
    <w:p w14:paraId="314D43D3" w14:textId="77777777" w:rsidR="006F34BB" w:rsidRPr="00217FD5" w:rsidRDefault="006F34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FD5">
        <w:rPr>
          <w:rFonts w:ascii="Times New Roman" w:hAnsi="Times New Roman" w:cs="Times New Roman"/>
          <w:b/>
          <w:sz w:val="24"/>
          <w:szCs w:val="24"/>
          <w:u w:val="single"/>
        </w:rPr>
        <w:t>Community Health Bachelor of Arts</w:t>
      </w:r>
    </w:p>
    <w:p w14:paraId="7C2FB4AA" w14:textId="77777777" w:rsidR="006F34BB" w:rsidRPr="005D2469" w:rsidRDefault="008810C9" w:rsidP="006F3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 xml:space="preserve">The BA is well-suited for students focused on the humanities and social sciences, interested in policy, </w:t>
      </w:r>
      <w:r w:rsidR="006F34BB" w:rsidRPr="005D2469">
        <w:rPr>
          <w:rFonts w:ascii="Times New Roman" w:hAnsi="Times New Roman" w:cs="Times New Roman"/>
          <w:sz w:val="24"/>
          <w:szCs w:val="24"/>
        </w:rPr>
        <w:t>community outreach,</w:t>
      </w:r>
      <w:r w:rsidR="00F12662">
        <w:rPr>
          <w:rFonts w:ascii="Times New Roman" w:hAnsi="Times New Roman" w:cs="Times New Roman"/>
          <w:sz w:val="24"/>
          <w:szCs w:val="24"/>
        </w:rPr>
        <w:t xml:space="preserve"> health education, social determinants of health,</w:t>
      </w:r>
      <w:r w:rsidR="006F34BB" w:rsidRPr="005D2469">
        <w:rPr>
          <w:rFonts w:ascii="Times New Roman" w:hAnsi="Times New Roman" w:cs="Times New Roman"/>
          <w:sz w:val="24"/>
          <w:szCs w:val="24"/>
        </w:rPr>
        <w:t xml:space="preserve"> program development</w:t>
      </w:r>
      <w:r w:rsidR="00F12662">
        <w:rPr>
          <w:rFonts w:ascii="Times New Roman" w:hAnsi="Times New Roman" w:cs="Times New Roman"/>
          <w:sz w:val="24"/>
          <w:szCs w:val="24"/>
        </w:rPr>
        <w:t>, and more</w:t>
      </w:r>
      <w:r w:rsidR="006F34BB" w:rsidRPr="005D2469">
        <w:rPr>
          <w:rFonts w:ascii="Times New Roman" w:hAnsi="Times New Roman" w:cs="Times New Roman"/>
          <w:sz w:val="24"/>
          <w:szCs w:val="24"/>
        </w:rPr>
        <w:t xml:space="preserve">. </w:t>
      </w:r>
      <w:r w:rsidR="00F12662">
        <w:rPr>
          <w:rFonts w:ascii="Times New Roman" w:hAnsi="Times New Roman" w:cs="Times New Roman"/>
          <w:sz w:val="24"/>
          <w:szCs w:val="24"/>
        </w:rPr>
        <w:t>The CH-BA major allows</w:t>
      </w:r>
      <w:r w:rsidR="006F34BB" w:rsidRPr="005D2469">
        <w:rPr>
          <w:rFonts w:ascii="Times New Roman" w:hAnsi="Times New Roman" w:cs="Times New Roman"/>
          <w:sz w:val="24"/>
          <w:szCs w:val="24"/>
        </w:rPr>
        <w:t xml:space="preserve"> plenty of room to add an additional major or minor, so students can specialize in a particular area, community, or sub-field area. For example, students wanting to go on to work with Spanish-speaking populations may opt to do a Spanish major or minor along with the CH-BA. It is also a good choice for pre-health professional students pursuing</w:t>
      </w:r>
      <w:r w:rsidR="002412EA" w:rsidRPr="005D2469">
        <w:rPr>
          <w:rFonts w:ascii="Times New Roman" w:hAnsi="Times New Roman" w:cs="Times New Roman"/>
          <w:sz w:val="24"/>
          <w:szCs w:val="24"/>
        </w:rPr>
        <w:t xml:space="preserve"> any of the following</w:t>
      </w:r>
      <w:r w:rsidR="006F34BB" w:rsidRPr="005D2469">
        <w:rPr>
          <w:rFonts w:ascii="Times New Roman" w:hAnsi="Times New Roman" w:cs="Times New Roman"/>
          <w:sz w:val="24"/>
          <w:szCs w:val="24"/>
        </w:rPr>
        <w:t>:</w:t>
      </w:r>
    </w:p>
    <w:p w14:paraId="4D32D4BE" w14:textId="77777777" w:rsidR="006F34BB" w:rsidRPr="005D2469" w:rsidRDefault="006F34BB" w:rsidP="006F34B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>Nursing</w:t>
      </w:r>
    </w:p>
    <w:p w14:paraId="321867F3" w14:textId="77777777" w:rsidR="006F34BB" w:rsidRPr="005D2469" w:rsidRDefault="006F34BB" w:rsidP="006F3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>Dental Hygiene</w:t>
      </w:r>
    </w:p>
    <w:p w14:paraId="6D589078" w14:textId="77777777" w:rsidR="006F34BB" w:rsidRPr="005D2469" w:rsidRDefault="006F34BB" w:rsidP="006F3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>Occupational Therapy</w:t>
      </w:r>
    </w:p>
    <w:p w14:paraId="2E418C09" w14:textId="379332E0" w:rsidR="00F12662" w:rsidRDefault="006F34BB" w:rsidP="00F12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>Physical Therapy</w:t>
      </w:r>
    </w:p>
    <w:p w14:paraId="251383FC" w14:textId="2C1893D7" w:rsidR="00217FD5" w:rsidRDefault="00217FD5" w:rsidP="00217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EC6FCE" w14:textId="1A89FD5E" w:rsidR="00217FD5" w:rsidRDefault="00217FD5" w:rsidP="00217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C9B639" w14:textId="77777777" w:rsidR="00217FD5" w:rsidRPr="00217FD5" w:rsidRDefault="00217FD5" w:rsidP="00217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A5F124" w14:textId="77777777" w:rsidR="005D2469" w:rsidRPr="00217FD5" w:rsidRDefault="006F34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F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Community Health Bachelor of Science</w:t>
      </w:r>
    </w:p>
    <w:p w14:paraId="3020AA93" w14:textId="77777777" w:rsidR="002412EA" w:rsidRPr="005D2469" w:rsidRDefault="006F34BB">
      <w:p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 xml:space="preserve">The BS is well-suited for students wanting to focus on research or practice that requires more advanced science courses in Chemistry, Biology, and Math. In particular, </w:t>
      </w:r>
      <w:r w:rsidR="002412EA" w:rsidRPr="005D2469">
        <w:rPr>
          <w:rFonts w:ascii="Times New Roman" w:hAnsi="Times New Roman" w:cs="Times New Roman"/>
          <w:sz w:val="24"/>
          <w:szCs w:val="24"/>
        </w:rPr>
        <w:t xml:space="preserve">careers and advanced degrees in </w:t>
      </w:r>
      <w:r w:rsidRPr="005D2469">
        <w:rPr>
          <w:rFonts w:ascii="Times New Roman" w:hAnsi="Times New Roman" w:cs="Times New Roman"/>
          <w:sz w:val="24"/>
          <w:szCs w:val="24"/>
        </w:rPr>
        <w:t>Environmental Science,</w:t>
      </w:r>
      <w:r w:rsidR="002412EA" w:rsidRPr="005D2469">
        <w:rPr>
          <w:rFonts w:ascii="Times New Roman" w:hAnsi="Times New Roman" w:cs="Times New Roman"/>
          <w:sz w:val="24"/>
          <w:szCs w:val="24"/>
        </w:rPr>
        <w:t xml:space="preserve"> Biostatistics, and Epidemiology will require some or all of the science foundation courses. The CH-BS major provides a broad foundation in understanding community health through the lens of ethics, policy, health communication, and more. It is also a good choice for pre-health professional students pursuing any of the following:</w:t>
      </w:r>
    </w:p>
    <w:p w14:paraId="703CA197" w14:textId="77777777" w:rsidR="002412EA" w:rsidRPr="005D2469" w:rsidRDefault="002412EA" w:rsidP="00241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>Medicine</w:t>
      </w:r>
    </w:p>
    <w:p w14:paraId="6110160A" w14:textId="77777777" w:rsidR="002412EA" w:rsidRPr="005D2469" w:rsidRDefault="002412EA" w:rsidP="00241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>Physician Assistant</w:t>
      </w:r>
    </w:p>
    <w:p w14:paraId="412A64F6" w14:textId="77777777" w:rsidR="002412EA" w:rsidRPr="005D2469" w:rsidRDefault="002412EA" w:rsidP="00241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>Nutritional Sciences</w:t>
      </w:r>
    </w:p>
    <w:p w14:paraId="126FF75A" w14:textId="77777777" w:rsidR="002412EA" w:rsidRPr="005D2469" w:rsidRDefault="002412EA" w:rsidP="00241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>Pharmacy</w:t>
      </w:r>
    </w:p>
    <w:p w14:paraId="6C710432" w14:textId="77777777" w:rsidR="002412EA" w:rsidRPr="005D2469" w:rsidRDefault="002412EA" w:rsidP="00241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>Optometry</w:t>
      </w:r>
    </w:p>
    <w:p w14:paraId="46BADD76" w14:textId="77777777" w:rsidR="002412EA" w:rsidRPr="005D2469" w:rsidRDefault="002412EA" w:rsidP="00241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>Podiatry</w:t>
      </w:r>
    </w:p>
    <w:p w14:paraId="09CED5E8" w14:textId="77777777" w:rsidR="006F34BB" w:rsidRDefault="002412EA" w:rsidP="00241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 xml:space="preserve">Veterinarian </w:t>
      </w:r>
    </w:p>
    <w:p w14:paraId="587BFEDD" w14:textId="77777777" w:rsidR="0078752E" w:rsidRDefault="0078752E" w:rsidP="002412E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7ED477E" w14:textId="77777777" w:rsidR="002412EA" w:rsidRPr="00217FD5" w:rsidRDefault="002412EA" w:rsidP="002412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FD5">
        <w:rPr>
          <w:rFonts w:ascii="Times New Roman" w:hAnsi="Times New Roman" w:cs="Times New Roman"/>
          <w:b/>
          <w:sz w:val="24"/>
          <w:szCs w:val="24"/>
          <w:u w:val="single"/>
        </w:rPr>
        <w:t>Bachelor of Public Health (BPH)</w:t>
      </w:r>
    </w:p>
    <w:p w14:paraId="54DC7321" w14:textId="3B53CE68" w:rsidR="002412EA" w:rsidRDefault="002412EA" w:rsidP="002412EA">
      <w:pPr>
        <w:rPr>
          <w:rFonts w:ascii="Times New Roman" w:hAnsi="Times New Roman" w:cs="Times New Roman"/>
          <w:sz w:val="24"/>
          <w:szCs w:val="24"/>
        </w:rPr>
      </w:pPr>
      <w:r w:rsidRPr="005D2469">
        <w:rPr>
          <w:rFonts w:ascii="Times New Roman" w:hAnsi="Times New Roman" w:cs="Times New Roman"/>
          <w:sz w:val="24"/>
          <w:szCs w:val="24"/>
        </w:rPr>
        <w:t xml:space="preserve">The BPH is well-suited for students ready for the challenge of pursuing classes through the OU HSC CoPH. It provides the </w:t>
      </w:r>
      <w:r w:rsidR="005D2469" w:rsidRPr="005D2469">
        <w:rPr>
          <w:rFonts w:ascii="Times New Roman" w:hAnsi="Times New Roman" w:cs="Times New Roman"/>
          <w:sz w:val="24"/>
          <w:szCs w:val="24"/>
        </w:rPr>
        <w:t>core foundation in epidemiology, health communic</w:t>
      </w:r>
      <w:r w:rsidR="00217FD5">
        <w:rPr>
          <w:rFonts w:ascii="Times New Roman" w:hAnsi="Times New Roman" w:cs="Times New Roman"/>
          <w:sz w:val="24"/>
          <w:szCs w:val="24"/>
        </w:rPr>
        <w:t xml:space="preserve">ation and policy, etc. along with Chemistry, Biology, and Math. </w:t>
      </w:r>
      <w:r w:rsidR="005D2469" w:rsidRPr="005D2469">
        <w:rPr>
          <w:rFonts w:ascii="Times New Roman" w:hAnsi="Times New Roman" w:cs="Times New Roman"/>
          <w:sz w:val="24"/>
          <w:szCs w:val="24"/>
        </w:rPr>
        <w:t xml:space="preserve">This track is a good choice for students who intend to go directly into a career in public health after earning the bachelor’s degree. It can also be a good choice for students wanting additional experience and graduate-level courses before pursuing a MPH or DrPH. </w:t>
      </w:r>
      <w:r w:rsidR="00F12662">
        <w:rPr>
          <w:rFonts w:ascii="Times New Roman" w:hAnsi="Times New Roman" w:cs="Times New Roman"/>
          <w:sz w:val="24"/>
          <w:szCs w:val="24"/>
        </w:rPr>
        <w:t xml:space="preserve">Because OU HSC is located in Oklahoma City (approximately 25 miles north of Norman), students intending to pursue the BPH will need a transportation and/or housing plan for the semester they attend BPH courses. </w:t>
      </w:r>
    </w:p>
    <w:p w14:paraId="2839A855" w14:textId="77777777" w:rsidR="00F20FA2" w:rsidRDefault="00F20FA2" w:rsidP="00241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requirements for the BPH major:</w:t>
      </w:r>
    </w:p>
    <w:p w14:paraId="46FB9B92" w14:textId="77777777" w:rsidR="00F20FA2" w:rsidRDefault="00F20FA2" w:rsidP="00F20F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0FA2">
        <w:rPr>
          <w:rFonts w:ascii="Times New Roman" w:hAnsi="Times New Roman" w:cs="Times New Roman"/>
          <w:b/>
          <w:sz w:val="24"/>
          <w:szCs w:val="24"/>
        </w:rPr>
        <w:t>3.25</w:t>
      </w:r>
      <w:r>
        <w:rPr>
          <w:rFonts w:ascii="Times New Roman" w:hAnsi="Times New Roman" w:cs="Times New Roman"/>
          <w:sz w:val="24"/>
          <w:szCs w:val="24"/>
        </w:rPr>
        <w:t xml:space="preserve"> OU Retention and Combined Retention GPA</w:t>
      </w:r>
    </w:p>
    <w:p w14:paraId="3D8C0FF3" w14:textId="77777777" w:rsidR="00F20FA2" w:rsidRDefault="00F20FA2" w:rsidP="00F20F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0FA2">
        <w:rPr>
          <w:rFonts w:ascii="Times New Roman" w:hAnsi="Times New Roman" w:cs="Times New Roman"/>
          <w:b/>
          <w:sz w:val="24"/>
          <w:szCs w:val="24"/>
        </w:rPr>
        <w:t>“C” or higher</w:t>
      </w:r>
      <w:r>
        <w:rPr>
          <w:rFonts w:ascii="Times New Roman" w:hAnsi="Times New Roman" w:cs="Times New Roman"/>
          <w:sz w:val="24"/>
          <w:szCs w:val="24"/>
        </w:rPr>
        <w:t xml:space="preserve"> achieved in all major courses (including major support work)</w:t>
      </w:r>
    </w:p>
    <w:p w14:paraId="414CA3EF" w14:textId="77777777" w:rsidR="00F20FA2" w:rsidRDefault="00F20FA2" w:rsidP="00F20F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must have almost* all degree requirements completed in the Fall semester before being allowed to apply for the BPH major. </w:t>
      </w:r>
    </w:p>
    <w:p w14:paraId="3439ECAE" w14:textId="06BE9A29" w:rsidR="00C379FE" w:rsidRDefault="00F20FA2" w:rsidP="00F20FA2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17FD5">
        <w:rPr>
          <w:rFonts w:ascii="Times New Roman" w:hAnsi="Times New Roman" w:cs="Times New Roman"/>
          <w:i/>
          <w:sz w:val="24"/>
          <w:szCs w:val="24"/>
        </w:rPr>
        <w:t xml:space="preserve">*Students with </w:t>
      </w:r>
      <w:r w:rsidRPr="00217FD5">
        <w:rPr>
          <w:rFonts w:ascii="Times New Roman" w:hAnsi="Times New Roman" w:cs="Times New Roman"/>
          <w:i/>
          <w:sz w:val="24"/>
          <w:szCs w:val="24"/>
          <w:u w:val="single"/>
        </w:rPr>
        <w:t>more</w:t>
      </w:r>
      <w:r w:rsidRPr="00217FD5">
        <w:rPr>
          <w:rFonts w:ascii="Times New Roman" w:hAnsi="Times New Roman" w:cs="Times New Roman"/>
          <w:i/>
          <w:sz w:val="24"/>
          <w:szCs w:val="24"/>
        </w:rPr>
        <w:t xml:space="preserve"> than </w:t>
      </w:r>
      <w:r w:rsidR="00217FD5">
        <w:rPr>
          <w:rFonts w:ascii="Times New Roman" w:hAnsi="Times New Roman" w:cs="Times New Roman"/>
          <w:i/>
          <w:sz w:val="24"/>
          <w:szCs w:val="24"/>
        </w:rPr>
        <w:t>2-</w:t>
      </w:r>
      <w:r w:rsidRPr="00217FD5">
        <w:rPr>
          <w:rFonts w:ascii="Times New Roman" w:hAnsi="Times New Roman" w:cs="Times New Roman"/>
          <w:i/>
          <w:sz w:val="24"/>
          <w:szCs w:val="24"/>
        </w:rPr>
        <w:t xml:space="preserve">3 outstanding courses to complete for the degree (with the exception of the 12 hours of BPH coursework) may </w:t>
      </w:r>
      <w:r w:rsidRPr="00217FD5">
        <w:rPr>
          <w:rFonts w:ascii="Times New Roman" w:hAnsi="Times New Roman" w:cs="Times New Roman"/>
          <w:i/>
          <w:sz w:val="24"/>
          <w:szCs w:val="24"/>
          <w:u w:val="single"/>
        </w:rPr>
        <w:t>not</w:t>
      </w:r>
      <w:r w:rsidRPr="00217FD5">
        <w:rPr>
          <w:rFonts w:ascii="Times New Roman" w:hAnsi="Times New Roman" w:cs="Times New Roman"/>
          <w:i/>
          <w:sz w:val="24"/>
          <w:szCs w:val="24"/>
        </w:rPr>
        <w:t xml:space="preserve"> apply to the BPH major. </w:t>
      </w:r>
      <w:r w:rsidR="00217FD5">
        <w:rPr>
          <w:rFonts w:ascii="Times New Roman" w:hAnsi="Times New Roman" w:cs="Times New Roman"/>
          <w:i/>
          <w:sz w:val="24"/>
          <w:szCs w:val="24"/>
        </w:rPr>
        <w:t xml:space="preserve">Students must have ALL </w:t>
      </w:r>
      <w:r w:rsidR="00217FD5" w:rsidRPr="00217FD5">
        <w:rPr>
          <w:rFonts w:ascii="Times New Roman" w:hAnsi="Times New Roman" w:cs="Times New Roman"/>
          <w:i/>
          <w:sz w:val="24"/>
          <w:szCs w:val="24"/>
          <w:u w:val="single"/>
        </w:rPr>
        <w:t>major</w:t>
      </w:r>
      <w:r w:rsidR="00217FD5">
        <w:rPr>
          <w:rFonts w:ascii="Times New Roman" w:hAnsi="Times New Roman" w:cs="Times New Roman"/>
          <w:i/>
          <w:sz w:val="24"/>
          <w:szCs w:val="24"/>
        </w:rPr>
        <w:t xml:space="preserve"> requirements completed (or in progress to be completed) at the time of application. </w:t>
      </w:r>
      <w:r w:rsidRPr="00217FD5">
        <w:rPr>
          <w:rFonts w:ascii="Times New Roman" w:hAnsi="Times New Roman" w:cs="Times New Roman"/>
          <w:i/>
          <w:sz w:val="24"/>
          <w:szCs w:val="24"/>
        </w:rPr>
        <w:t>Students who plan to take both the BPH coursework and any remaining requireme</w:t>
      </w:r>
      <w:bookmarkStart w:id="0" w:name="_GoBack"/>
      <w:bookmarkEnd w:id="0"/>
      <w:r w:rsidRPr="00217FD5">
        <w:rPr>
          <w:rFonts w:ascii="Times New Roman" w:hAnsi="Times New Roman" w:cs="Times New Roman"/>
          <w:i/>
          <w:sz w:val="24"/>
          <w:szCs w:val="24"/>
        </w:rPr>
        <w:t>nts via OU-Norman risk unavoidable course conflicts which can delay graduation. OU HSC and OU-Norman are not responsible for accommodating students with time conflicts in the spring semester they take BPH courses.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3666D9" w14:textId="7D7FD4ED" w:rsidR="00C25D6E" w:rsidRDefault="00C25D6E"/>
    <w:sectPr w:rsidR="00C2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693"/>
    <w:multiLevelType w:val="hybridMultilevel"/>
    <w:tmpl w:val="23C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7142B"/>
    <w:multiLevelType w:val="hybridMultilevel"/>
    <w:tmpl w:val="45485DF2"/>
    <w:lvl w:ilvl="0" w:tplc="6D4E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1E7"/>
    <w:multiLevelType w:val="hybridMultilevel"/>
    <w:tmpl w:val="974E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C66B8"/>
    <w:multiLevelType w:val="hybridMultilevel"/>
    <w:tmpl w:val="E882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127A1"/>
    <w:multiLevelType w:val="hybridMultilevel"/>
    <w:tmpl w:val="E4F8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832D5"/>
    <w:multiLevelType w:val="hybridMultilevel"/>
    <w:tmpl w:val="922A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077E4"/>
    <w:multiLevelType w:val="hybridMultilevel"/>
    <w:tmpl w:val="7512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E"/>
    <w:rsid w:val="00217FD5"/>
    <w:rsid w:val="002412EA"/>
    <w:rsid w:val="002F4939"/>
    <w:rsid w:val="003A7D86"/>
    <w:rsid w:val="003D4612"/>
    <w:rsid w:val="0051707E"/>
    <w:rsid w:val="005D2469"/>
    <w:rsid w:val="006F34BB"/>
    <w:rsid w:val="0078752E"/>
    <w:rsid w:val="008810C9"/>
    <w:rsid w:val="00A32AB5"/>
    <w:rsid w:val="00A90A69"/>
    <w:rsid w:val="00B14959"/>
    <w:rsid w:val="00C25D6E"/>
    <w:rsid w:val="00C379FE"/>
    <w:rsid w:val="00E44757"/>
    <w:rsid w:val="00F12662"/>
    <w:rsid w:val="00F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6E14"/>
  <w15:chartTrackingRefBased/>
  <w15:docId w15:val="{C6D245B3-822D-4684-A47C-5924642E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A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78D4-4CB0-43DA-99D4-FB5A97C7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Natalie D.</dc:creator>
  <cp:keywords/>
  <dc:description/>
  <cp:lastModifiedBy>Dickson, Natalie D.</cp:lastModifiedBy>
  <cp:revision>2</cp:revision>
  <dcterms:created xsi:type="dcterms:W3CDTF">2020-08-05T16:00:00Z</dcterms:created>
  <dcterms:modified xsi:type="dcterms:W3CDTF">2020-08-05T16:00:00Z</dcterms:modified>
</cp:coreProperties>
</file>