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BA64" w14:textId="0F9A6E9C" w:rsidR="00327838" w:rsidRPr="001956D1" w:rsidRDefault="00327838" w:rsidP="001956D1">
      <w:r w:rsidRPr="00080B53">
        <w:rPr>
          <w:noProof/>
        </w:rPr>
        <w:drawing>
          <wp:inline distT="0" distB="0" distL="0" distR="0" wp14:anchorId="5FB1EF78" wp14:editId="483CB53F">
            <wp:extent cx="2147399" cy="2338986"/>
            <wp:effectExtent l="0" t="0" r="5715" b="4445"/>
            <wp:docPr id="1" name="Picture 1" descr="Y:\Physician Assistant Program\Pictures\OU TU School of Community Medicin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hysician Assistant Program\Pictures\OU TU School of Community Medicine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99" cy="233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E6AB4" w14:textId="1A957548" w:rsidR="00327838" w:rsidRPr="00327838" w:rsidRDefault="00327838" w:rsidP="0032783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27838">
        <w:rPr>
          <w:rFonts w:ascii="Arial" w:hAnsi="Arial" w:cs="Arial"/>
          <w:b/>
          <w:bCs/>
          <w:sz w:val="24"/>
          <w:szCs w:val="24"/>
        </w:rPr>
        <w:t xml:space="preserve">Area: University of Oklahoma School of Community Medicine PA Program, Tulsa </w:t>
      </w:r>
    </w:p>
    <w:p w14:paraId="1B093E52" w14:textId="2A780AAB" w:rsidR="00327838" w:rsidRPr="00327838" w:rsidRDefault="00327838" w:rsidP="00327838">
      <w:pPr>
        <w:spacing w:after="0"/>
        <w:rPr>
          <w:rFonts w:ascii="Arial" w:hAnsi="Arial" w:cs="Arial"/>
          <w:sz w:val="24"/>
          <w:szCs w:val="24"/>
        </w:rPr>
      </w:pPr>
      <w:r w:rsidRPr="00327838">
        <w:rPr>
          <w:rFonts w:ascii="Arial" w:hAnsi="Arial" w:cs="Arial"/>
          <w:b/>
          <w:bCs/>
          <w:sz w:val="24"/>
          <w:szCs w:val="24"/>
        </w:rPr>
        <w:t xml:space="preserve">Title: </w:t>
      </w:r>
      <w:r w:rsidR="00CD2CBF">
        <w:rPr>
          <w:rFonts w:ascii="Arial" w:hAnsi="Arial" w:cs="Arial"/>
          <w:b/>
          <w:bCs/>
          <w:sz w:val="24"/>
          <w:szCs w:val="24"/>
        </w:rPr>
        <w:t>Teaching Out Policy</w:t>
      </w:r>
    </w:p>
    <w:p w14:paraId="53B491C3" w14:textId="77777777" w:rsidR="00FA0A00" w:rsidRDefault="00FA0A00" w:rsidP="00327838">
      <w:pPr>
        <w:rPr>
          <w:rFonts w:ascii="Arial" w:hAnsi="Arial" w:cs="Arial"/>
        </w:rPr>
      </w:pPr>
    </w:p>
    <w:p w14:paraId="0F2AEBDA" w14:textId="23D53108" w:rsidR="005F104E" w:rsidRDefault="00CD2CBF" w:rsidP="00327838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I</w:t>
      </w:r>
      <w:r>
        <w:rPr>
          <w:rFonts w:ascii="Arial" w:hAnsi="Arial" w:cs="Arial"/>
          <w:color w:val="000000"/>
          <w:shd w:val="clear" w:color="auto" w:fill="FFFFFF"/>
        </w:rPr>
        <w:t xml:space="preserve">n the event of PA Program closure </w:t>
      </w:r>
      <w:r>
        <w:rPr>
          <w:rFonts w:ascii="Arial" w:hAnsi="Arial" w:cs="Arial"/>
          <w:color w:val="000000"/>
          <w:shd w:val="clear" w:color="auto" w:fill="FFFFFF"/>
        </w:rPr>
        <w:t>and/</w:t>
      </w:r>
      <w:r>
        <w:rPr>
          <w:rFonts w:ascii="Arial" w:hAnsi="Arial" w:cs="Arial"/>
          <w:color w:val="000000"/>
          <w:shd w:val="clear" w:color="auto" w:fill="FFFFFF"/>
        </w:rPr>
        <w:t xml:space="preserve">or loss of accreditation, the PA Program will teach out </w:t>
      </w:r>
      <w:r>
        <w:rPr>
          <w:rFonts w:ascii="Arial" w:hAnsi="Arial" w:cs="Arial"/>
          <w:color w:val="000000"/>
          <w:shd w:val="clear" w:color="auto" w:fill="FFFFFF"/>
        </w:rPr>
        <w:t xml:space="preserve">currently matriculated students in accordance with the institution’s regional accreditor and federal law. </w:t>
      </w:r>
    </w:p>
    <w:p w14:paraId="6DC35555" w14:textId="68050EB1" w:rsidR="00FA0A00" w:rsidRPr="00F34CD7" w:rsidRDefault="00FA0A00" w:rsidP="00327838">
      <w:pPr>
        <w:rPr>
          <w:rFonts w:ascii="Arial" w:hAnsi="Arial" w:cs="Arial"/>
          <w:sz w:val="16"/>
          <w:szCs w:val="16"/>
        </w:rPr>
      </w:pPr>
      <w:r w:rsidRPr="00F34CD7">
        <w:rPr>
          <w:rFonts w:ascii="Arial" w:hAnsi="Arial" w:cs="Arial"/>
          <w:sz w:val="16"/>
          <w:szCs w:val="16"/>
        </w:rPr>
        <w:t>Po</w:t>
      </w:r>
      <w:r w:rsidR="009913DC" w:rsidRPr="00F34CD7">
        <w:rPr>
          <w:rFonts w:ascii="Arial" w:hAnsi="Arial" w:cs="Arial"/>
          <w:sz w:val="16"/>
          <w:szCs w:val="16"/>
        </w:rPr>
        <w:t xml:space="preserve">licy Date: </w:t>
      </w:r>
      <w:r w:rsidR="00CD2CBF">
        <w:rPr>
          <w:rFonts w:ascii="Arial" w:hAnsi="Arial" w:cs="Arial"/>
          <w:sz w:val="16"/>
          <w:szCs w:val="16"/>
        </w:rPr>
        <w:t>8/2/2023</w:t>
      </w:r>
    </w:p>
    <w:sectPr w:rsidR="00FA0A00" w:rsidRPr="00F34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73945"/>
    <w:multiLevelType w:val="hybridMultilevel"/>
    <w:tmpl w:val="0000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6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38"/>
    <w:rsid w:val="00182FE4"/>
    <w:rsid w:val="001956D1"/>
    <w:rsid w:val="002848B1"/>
    <w:rsid w:val="002E0BC8"/>
    <w:rsid w:val="00327838"/>
    <w:rsid w:val="00491629"/>
    <w:rsid w:val="00497FC9"/>
    <w:rsid w:val="00515E27"/>
    <w:rsid w:val="005F104E"/>
    <w:rsid w:val="006B16B1"/>
    <w:rsid w:val="00777E07"/>
    <w:rsid w:val="00883921"/>
    <w:rsid w:val="009913DC"/>
    <w:rsid w:val="00B23080"/>
    <w:rsid w:val="00CD2CBF"/>
    <w:rsid w:val="00DA7E14"/>
    <w:rsid w:val="00F34CD7"/>
    <w:rsid w:val="00F35CB7"/>
    <w:rsid w:val="00FA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B21FB"/>
  <w15:chartTrackingRefBased/>
  <w15:docId w15:val="{D90B6233-C688-4EE5-8A93-C918CCD1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F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0A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Ijams, Shannon D.  (HSC)</dc:creator>
  <cp:keywords/>
  <dc:description/>
  <cp:lastModifiedBy>Ijams, Shannon D.  (HSC)</cp:lastModifiedBy>
  <cp:revision>3</cp:revision>
  <dcterms:created xsi:type="dcterms:W3CDTF">2023-07-30T01:31:00Z</dcterms:created>
  <dcterms:modified xsi:type="dcterms:W3CDTF">2023-07-30T01:33:00Z</dcterms:modified>
</cp:coreProperties>
</file>