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55" w:rsidRPr="004F3193" w:rsidRDefault="00C436D4" w:rsidP="00DB7755">
      <w:pPr>
        <w:tabs>
          <w:tab w:val="left" w:pos="4320"/>
        </w:tabs>
        <w:jc w:val="center"/>
        <w:rPr>
          <w:b/>
          <w:i/>
        </w:rPr>
      </w:pPr>
      <w:r w:rsidRPr="004F3193">
        <w:rPr>
          <w:b/>
          <w:i/>
          <w:noProof/>
        </w:rPr>
        <mc:AlternateContent>
          <mc:Choice Requires="wps">
            <w:drawing>
              <wp:anchor distT="45720" distB="45720" distL="45720" distR="45720" simplePos="0" relativeHeight="251660288" behindDoc="1" locked="0" layoutInCell="1" allowOverlap="1" wp14:anchorId="181287AF" wp14:editId="19EC02FE">
                <wp:simplePos x="0" y="0"/>
                <wp:positionH relativeFrom="column">
                  <wp:posOffset>9525</wp:posOffset>
                </wp:positionH>
                <wp:positionV relativeFrom="paragraph">
                  <wp:posOffset>-600075</wp:posOffset>
                </wp:positionV>
                <wp:extent cx="4533900" cy="542925"/>
                <wp:effectExtent l="0" t="0" r="19050" b="28575"/>
                <wp:wrapTight wrapText="bothSides">
                  <wp:wrapPolygon edited="0">
                    <wp:start x="0" y="0"/>
                    <wp:lineTo x="0" y="21979"/>
                    <wp:lineTo x="21600" y="21979"/>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42925"/>
                        </a:xfrm>
                        <a:prstGeom prst="rect">
                          <a:avLst/>
                        </a:prstGeom>
                        <a:solidFill>
                          <a:srgbClr val="FFFFFF"/>
                        </a:solidFill>
                        <a:ln w="9525">
                          <a:solidFill>
                            <a:srgbClr val="000000"/>
                          </a:solidFill>
                          <a:miter lim="800000"/>
                          <a:headEnd/>
                          <a:tailEnd/>
                        </a:ln>
                      </wps:spPr>
                      <wps:txbx>
                        <w:txbxContent>
                          <w:p w:rsidR="00C436D4" w:rsidRPr="00C436D4" w:rsidRDefault="00C436D4" w:rsidP="00C436D4">
                            <w:pPr>
                              <w:rPr>
                                <w:sz w:val="20"/>
                                <w:szCs w:val="20"/>
                              </w:rPr>
                            </w:pPr>
                            <w:r w:rsidRPr="00C436D4">
                              <w:rPr>
                                <w:b/>
                                <w:bCs/>
                                <w:color w:val="BA0000"/>
                                <w:sz w:val="20"/>
                                <w:szCs w:val="20"/>
                              </w:rPr>
                              <w:t>PLEASE</w:t>
                            </w:r>
                            <w:r w:rsidRPr="00C436D4">
                              <w:rPr>
                                <w:b/>
                                <w:bCs/>
                                <w:color w:val="BA0000"/>
                                <w:spacing w:val="-3"/>
                                <w:sz w:val="20"/>
                                <w:szCs w:val="20"/>
                              </w:rPr>
                              <w:t xml:space="preserve"> </w:t>
                            </w:r>
                            <w:r w:rsidRPr="00C436D4">
                              <w:rPr>
                                <w:color w:val="BA0000"/>
                                <w:sz w:val="20"/>
                                <w:szCs w:val="20"/>
                              </w:rPr>
                              <w:t>save</w:t>
                            </w:r>
                            <w:r w:rsidRPr="00C436D4">
                              <w:rPr>
                                <w:color w:val="BA0000"/>
                                <w:spacing w:val="-2"/>
                                <w:sz w:val="20"/>
                                <w:szCs w:val="20"/>
                              </w:rPr>
                              <w:t xml:space="preserve"> </w:t>
                            </w:r>
                            <w:r w:rsidRPr="00C436D4">
                              <w:rPr>
                                <w:color w:val="BA0000"/>
                                <w:sz w:val="20"/>
                                <w:szCs w:val="20"/>
                              </w:rPr>
                              <w:t>a</w:t>
                            </w:r>
                            <w:r w:rsidRPr="00C436D4">
                              <w:rPr>
                                <w:color w:val="BA0000"/>
                                <w:spacing w:val="-1"/>
                                <w:sz w:val="20"/>
                                <w:szCs w:val="20"/>
                              </w:rPr>
                              <w:t xml:space="preserve"> </w:t>
                            </w:r>
                            <w:r w:rsidRPr="00C436D4">
                              <w:rPr>
                                <w:color w:val="BA0000"/>
                                <w:sz w:val="20"/>
                                <w:szCs w:val="20"/>
                              </w:rPr>
                              <w:t>copy</w:t>
                            </w:r>
                            <w:r w:rsidRPr="00C436D4">
                              <w:rPr>
                                <w:color w:val="BA0000"/>
                                <w:spacing w:val="-2"/>
                                <w:sz w:val="20"/>
                                <w:szCs w:val="20"/>
                              </w:rPr>
                              <w:t xml:space="preserve"> </w:t>
                            </w:r>
                            <w:r w:rsidRPr="00C436D4">
                              <w:rPr>
                                <w:color w:val="BA0000"/>
                                <w:sz w:val="20"/>
                                <w:szCs w:val="20"/>
                              </w:rPr>
                              <w:t>of</w:t>
                            </w:r>
                            <w:r w:rsidRPr="00C436D4">
                              <w:rPr>
                                <w:color w:val="BA0000"/>
                                <w:spacing w:val="-1"/>
                                <w:sz w:val="20"/>
                                <w:szCs w:val="20"/>
                              </w:rPr>
                              <w:t xml:space="preserve"> </w:t>
                            </w:r>
                            <w:r w:rsidRPr="00C436D4">
                              <w:rPr>
                                <w:color w:val="BA0000"/>
                                <w:sz w:val="20"/>
                                <w:szCs w:val="20"/>
                              </w:rPr>
                              <w:t>this</w:t>
                            </w:r>
                            <w:r w:rsidRPr="00C436D4">
                              <w:rPr>
                                <w:color w:val="BA0000"/>
                                <w:spacing w:val="-2"/>
                                <w:sz w:val="20"/>
                                <w:szCs w:val="20"/>
                              </w:rPr>
                              <w:t xml:space="preserve"> </w:t>
                            </w:r>
                            <w:r w:rsidRPr="00C436D4">
                              <w:rPr>
                                <w:color w:val="BA0000"/>
                                <w:sz w:val="20"/>
                                <w:szCs w:val="20"/>
                              </w:rPr>
                              <w:t>form</w:t>
                            </w:r>
                            <w:r w:rsidRPr="00C436D4">
                              <w:rPr>
                                <w:color w:val="BA0000"/>
                                <w:spacing w:val="-2"/>
                                <w:sz w:val="20"/>
                                <w:szCs w:val="20"/>
                              </w:rPr>
                              <w:t xml:space="preserve"> </w:t>
                            </w:r>
                            <w:r w:rsidRPr="00C436D4">
                              <w:rPr>
                                <w:color w:val="BA0000"/>
                                <w:sz w:val="20"/>
                                <w:szCs w:val="20"/>
                              </w:rPr>
                              <w:t>to</w:t>
                            </w:r>
                            <w:r w:rsidRPr="00C436D4">
                              <w:rPr>
                                <w:color w:val="BA0000"/>
                                <w:spacing w:val="-1"/>
                                <w:sz w:val="20"/>
                                <w:szCs w:val="20"/>
                              </w:rPr>
                              <w:t xml:space="preserve"> </w:t>
                            </w:r>
                            <w:r w:rsidRPr="00C436D4">
                              <w:rPr>
                                <w:color w:val="BA0000"/>
                                <w:sz w:val="20"/>
                                <w:szCs w:val="20"/>
                              </w:rPr>
                              <w:t>your</w:t>
                            </w:r>
                            <w:r w:rsidRPr="00C436D4">
                              <w:rPr>
                                <w:color w:val="BA0000"/>
                                <w:spacing w:val="-2"/>
                                <w:sz w:val="20"/>
                                <w:szCs w:val="20"/>
                              </w:rPr>
                              <w:t xml:space="preserve"> </w:t>
                            </w:r>
                            <w:r w:rsidRPr="00C436D4">
                              <w:rPr>
                                <w:color w:val="BA0000"/>
                                <w:sz w:val="20"/>
                                <w:szCs w:val="20"/>
                              </w:rPr>
                              <w:t>computer</w:t>
                            </w:r>
                            <w:r w:rsidRPr="00C436D4">
                              <w:rPr>
                                <w:color w:val="BA0000"/>
                                <w:spacing w:val="-4"/>
                                <w:sz w:val="20"/>
                                <w:szCs w:val="20"/>
                              </w:rPr>
                              <w:t xml:space="preserve"> </w:t>
                            </w:r>
                            <w:r w:rsidRPr="00C436D4">
                              <w:rPr>
                                <w:color w:val="BA0000"/>
                                <w:sz w:val="20"/>
                                <w:szCs w:val="20"/>
                              </w:rPr>
                              <w:t>before</w:t>
                            </w:r>
                            <w:r w:rsidRPr="00C436D4">
                              <w:rPr>
                                <w:color w:val="BA0000"/>
                                <w:spacing w:val="-3"/>
                                <w:sz w:val="20"/>
                                <w:szCs w:val="20"/>
                              </w:rPr>
                              <w:t xml:space="preserve"> </w:t>
                            </w:r>
                            <w:r w:rsidRPr="00C436D4">
                              <w:rPr>
                                <w:color w:val="BA0000"/>
                                <w:sz w:val="20"/>
                                <w:szCs w:val="20"/>
                              </w:rPr>
                              <w:t>completing.</w:t>
                            </w:r>
                          </w:p>
                          <w:p w:rsidR="00C436D4" w:rsidRPr="00C436D4" w:rsidRDefault="00C436D4" w:rsidP="00C436D4">
                            <w:pPr>
                              <w:rPr>
                                <w:sz w:val="20"/>
                                <w:szCs w:val="20"/>
                              </w:rPr>
                            </w:pPr>
                            <w:r w:rsidRPr="00C436D4">
                              <w:rPr>
                                <w:color w:val="BA0000"/>
                                <w:sz w:val="20"/>
                                <w:szCs w:val="20"/>
                              </w:rPr>
                              <w:t>Once</w:t>
                            </w:r>
                            <w:r w:rsidRPr="00C436D4">
                              <w:rPr>
                                <w:color w:val="BA0000"/>
                                <w:spacing w:val="-2"/>
                                <w:sz w:val="20"/>
                                <w:szCs w:val="20"/>
                              </w:rPr>
                              <w:t xml:space="preserve"> </w:t>
                            </w:r>
                            <w:r w:rsidRPr="00C436D4">
                              <w:rPr>
                                <w:color w:val="BA0000"/>
                                <w:sz w:val="20"/>
                                <w:szCs w:val="20"/>
                              </w:rPr>
                              <w:t>the</w:t>
                            </w:r>
                            <w:r w:rsidRPr="00C436D4">
                              <w:rPr>
                                <w:color w:val="BA0000"/>
                                <w:spacing w:val="-2"/>
                                <w:sz w:val="20"/>
                                <w:szCs w:val="20"/>
                              </w:rPr>
                              <w:t xml:space="preserve"> </w:t>
                            </w:r>
                            <w:r w:rsidRPr="00C436D4">
                              <w:rPr>
                                <w:color w:val="BA0000"/>
                                <w:sz w:val="20"/>
                                <w:szCs w:val="20"/>
                              </w:rPr>
                              <w:t>form</w:t>
                            </w:r>
                            <w:r w:rsidRPr="00C436D4">
                              <w:rPr>
                                <w:color w:val="BA0000"/>
                                <w:spacing w:val="-2"/>
                                <w:sz w:val="20"/>
                                <w:szCs w:val="20"/>
                              </w:rPr>
                              <w:t xml:space="preserve"> </w:t>
                            </w:r>
                            <w:r w:rsidRPr="00C436D4">
                              <w:rPr>
                                <w:color w:val="BA0000"/>
                                <w:sz w:val="20"/>
                                <w:szCs w:val="20"/>
                              </w:rPr>
                              <w:t>is</w:t>
                            </w:r>
                            <w:r w:rsidRPr="00C436D4">
                              <w:rPr>
                                <w:color w:val="BA0000"/>
                                <w:spacing w:val="-1"/>
                                <w:sz w:val="20"/>
                                <w:szCs w:val="20"/>
                              </w:rPr>
                              <w:t xml:space="preserve"> </w:t>
                            </w:r>
                            <w:r w:rsidRPr="00C436D4">
                              <w:rPr>
                                <w:color w:val="BA0000"/>
                                <w:sz w:val="20"/>
                                <w:szCs w:val="20"/>
                              </w:rPr>
                              <w:t>complete,</w:t>
                            </w:r>
                            <w:r w:rsidRPr="00C436D4">
                              <w:rPr>
                                <w:color w:val="BA0000"/>
                                <w:spacing w:val="-5"/>
                                <w:sz w:val="20"/>
                                <w:szCs w:val="20"/>
                              </w:rPr>
                              <w:t xml:space="preserve"> </w:t>
                            </w:r>
                            <w:r w:rsidRPr="00C436D4">
                              <w:rPr>
                                <w:color w:val="BA0000"/>
                                <w:sz w:val="20"/>
                                <w:szCs w:val="20"/>
                              </w:rPr>
                              <w:t>e-mail</w:t>
                            </w:r>
                            <w:r w:rsidRPr="00C436D4">
                              <w:rPr>
                                <w:color w:val="BA0000"/>
                                <w:spacing w:val="-3"/>
                                <w:sz w:val="20"/>
                                <w:szCs w:val="20"/>
                              </w:rPr>
                              <w:t xml:space="preserve"> </w:t>
                            </w:r>
                            <w:r w:rsidRPr="00C436D4">
                              <w:rPr>
                                <w:color w:val="BA0000"/>
                                <w:sz w:val="20"/>
                                <w:szCs w:val="20"/>
                              </w:rPr>
                              <w:t>a</w:t>
                            </w:r>
                            <w:r w:rsidRPr="00C436D4">
                              <w:rPr>
                                <w:color w:val="BA0000"/>
                                <w:spacing w:val="-1"/>
                                <w:sz w:val="20"/>
                                <w:szCs w:val="20"/>
                              </w:rPr>
                              <w:t xml:space="preserve"> </w:t>
                            </w:r>
                            <w:r w:rsidRPr="00C436D4">
                              <w:rPr>
                                <w:color w:val="BA0000"/>
                                <w:sz w:val="20"/>
                                <w:szCs w:val="20"/>
                              </w:rPr>
                              <w:t>copy</w:t>
                            </w:r>
                            <w:r w:rsidRPr="00C436D4">
                              <w:rPr>
                                <w:color w:val="BA0000"/>
                                <w:spacing w:val="-2"/>
                                <w:sz w:val="20"/>
                                <w:szCs w:val="20"/>
                              </w:rPr>
                              <w:t xml:space="preserve"> </w:t>
                            </w:r>
                            <w:r w:rsidRPr="00C436D4">
                              <w:rPr>
                                <w:color w:val="BA0000"/>
                                <w:sz w:val="20"/>
                                <w:szCs w:val="20"/>
                              </w:rPr>
                              <w:t>to</w:t>
                            </w:r>
                            <w:r w:rsidRPr="00C436D4">
                              <w:rPr>
                                <w:color w:val="BA0000"/>
                                <w:spacing w:val="-1"/>
                                <w:sz w:val="20"/>
                                <w:szCs w:val="20"/>
                              </w:rPr>
                              <w:t xml:space="preserve"> </w:t>
                            </w:r>
                            <w:proofErr w:type="spellStart"/>
                            <w:r w:rsidRPr="00C436D4">
                              <w:rPr>
                                <w:color w:val="BA0000"/>
                                <w:sz w:val="20"/>
                                <w:szCs w:val="20"/>
                              </w:rPr>
                              <w:t>Breck</w:t>
                            </w:r>
                            <w:proofErr w:type="spellEnd"/>
                            <w:r w:rsidRPr="00C436D4">
                              <w:rPr>
                                <w:color w:val="BA0000"/>
                                <w:spacing w:val="-3"/>
                                <w:sz w:val="20"/>
                                <w:szCs w:val="20"/>
                              </w:rPr>
                              <w:t xml:space="preserve"> </w:t>
                            </w:r>
                            <w:proofErr w:type="spellStart"/>
                            <w:r w:rsidRPr="00C436D4">
                              <w:rPr>
                                <w:color w:val="BA0000"/>
                                <w:sz w:val="20"/>
                                <w:szCs w:val="20"/>
                              </w:rPr>
                              <w:t>Turkington</w:t>
                            </w:r>
                            <w:proofErr w:type="spellEnd"/>
                            <w:r w:rsidRPr="00C436D4">
                              <w:rPr>
                                <w:color w:val="BA0000"/>
                                <w:spacing w:val="-5"/>
                                <w:sz w:val="20"/>
                                <w:szCs w:val="20"/>
                              </w:rPr>
                              <w:t xml:space="preserve"> </w:t>
                            </w:r>
                            <w:r w:rsidRPr="00C436D4">
                              <w:rPr>
                                <w:color w:val="BA0000"/>
                                <w:sz w:val="20"/>
                                <w:szCs w:val="20"/>
                              </w:rPr>
                              <w:t>at</w:t>
                            </w:r>
                            <w:r w:rsidRPr="00C436D4">
                              <w:rPr>
                                <w:color w:val="BA0000"/>
                                <w:spacing w:val="-1"/>
                                <w:sz w:val="20"/>
                                <w:szCs w:val="20"/>
                              </w:rPr>
                              <w:t xml:space="preserve"> </w:t>
                            </w:r>
                            <w:hyperlink r:id="rId8">
                              <w:r w:rsidRPr="00C436D4">
                                <w:rPr>
                                  <w:color w:val="BA0000"/>
                                  <w:sz w:val="20"/>
                                  <w:szCs w:val="20"/>
                                </w:rPr>
                                <w:t>bturkington@ou.edu,</w:t>
                              </w:r>
                              <w:r w:rsidRPr="00C436D4">
                                <w:rPr>
                                  <w:color w:val="BA0000"/>
                                  <w:spacing w:val="-10"/>
                                  <w:sz w:val="20"/>
                                  <w:szCs w:val="20"/>
                                </w:rPr>
                                <w:t xml:space="preserve"> </w:t>
                              </w:r>
                            </w:hyperlink>
                            <w:r w:rsidRPr="00C436D4">
                              <w:rPr>
                                <w:color w:val="BA0000"/>
                                <w:sz w:val="20"/>
                                <w:szCs w:val="20"/>
                              </w:rPr>
                              <w:t>and send</w:t>
                            </w:r>
                            <w:r w:rsidRPr="00C436D4">
                              <w:rPr>
                                <w:color w:val="BA0000"/>
                                <w:spacing w:val="-2"/>
                                <w:sz w:val="20"/>
                                <w:szCs w:val="20"/>
                              </w:rPr>
                              <w:t xml:space="preserve"> </w:t>
                            </w:r>
                            <w:r w:rsidRPr="00C436D4">
                              <w:rPr>
                                <w:color w:val="BA0000"/>
                                <w:sz w:val="20"/>
                                <w:szCs w:val="20"/>
                              </w:rPr>
                              <w:t>the</w:t>
                            </w:r>
                            <w:r w:rsidRPr="00C436D4">
                              <w:rPr>
                                <w:color w:val="BA0000"/>
                                <w:spacing w:val="-2"/>
                                <w:sz w:val="20"/>
                                <w:szCs w:val="20"/>
                              </w:rPr>
                              <w:t xml:space="preserve"> </w:t>
                            </w:r>
                            <w:r w:rsidRPr="00C436D4">
                              <w:rPr>
                                <w:color w:val="BA0000"/>
                                <w:sz w:val="20"/>
                                <w:szCs w:val="20"/>
                              </w:rPr>
                              <w:t>hard</w:t>
                            </w:r>
                            <w:r w:rsidRPr="00C436D4">
                              <w:rPr>
                                <w:color w:val="BA0000"/>
                                <w:spacing w:val="-2"/>
                                <w:sz w:val="20"/>
                                <w:szCs w:val="20"/>
                              </w:rPr>
                              <w:t xml:space="preserve"> </w:t>
                            </w:r>
                            <w:r w:rsidRPr="00C436D4">
                              <w:rPr>
                                <w:color w:val="BA0000"/>
                                <w:sz w:val="20"/>
                                <w:szCs w:val="20"/>
                              </w:rPr>
                              <w:t>copy</w:t>
                            </w:r>
                            <w:r w:rsidRPr="00C436D4">
                              <w:rPr>
                                <w:color w:val="BA0000"/>
                                <w:spacing w:val="-2"/>
                                <w:sz w:val="20"/>
                                <w:szCs w:val="20"/>
                              </w:rPr>
                              <w:t xml:space="preserve"> </w:t>
                            </w:r>
                            <w:r w:rsidRPr="00C436D4">
                              <w:rPr>
                                <w:color w:val="BA0000"/>
                                <w:sz w:val="20"/>
                                <w:szCs w:val="20"/>
                              </w:rPr>
                              <w:t>to</w:t>
                            </w:r>
                            <w:r w:rsidRPr="00C436D4">
                              <w:rPr>
                                <w:color w:val="BA0000"/>
                                <w:spacing w:val="-1"/>
                                <w:sz w:val="20"/>
                                <w:szCs w:val="20"/>
                              </w:rPr>
                              <w:t xml:space="preserve"> </w:t>
                            </w:r>
                            <w:r w:rsidRPr="00C436D4">
                              <w:rPr>
                                <w:color w:val="BA0000"/>
                                <w:sz w:val="20"/>
                                <w:szCs w:val="20"/>
                              </w:rPr>
                              <w:t>your</w:t>
                            </w:r>
                            <w:r w:rsidRPr="00C436D4">
                              <w:rPr>
                                <w:color w:val="BA0000"/>
                                <w:spacing w:val="-2"/>
                                <w:sz w:val="20"/>
                                <w:szCs w:val="20"/>
                              </w:rPr>
                              <w:t xml:space="preserve"> </w:t>
                            </w:r>
                            <w:r w:rsidRPr="00C436D4">
                              <w:rPr>
                                <w:color w:val="BA0000"/>
                                <w:sz w:val="20"/>
                                <w:szCs w:val="20"/>
                              </w:rPr>
                              <w:t>dean's</w:t>
                            </w:r>
                            <w:r w:rsidRPr="00C436D4">
                              <w:rPr>
                                <w:color w:val="BA0000"/>
                                <w:spacing w:val="-3"/>
                                <w:sz w:val="20"/>
                                <w:szCs w:val="20"/>
                              </w:rPr>
                              <w:t xml:space="preserve"> </w:t>
                            </w:r>
                            <w:r w:rsidRPr="00C436D4">
                              <w:rPr>
                                <w:color w:val="BA0000"/>
                                <w:sz w:val="20"/>
                                <w:szCs w:val="20"/>
                              </w:rPr>
                              <w:t>office</w:t>
                            </w:r>
                            <w:r w:rsidRPr="00C436D4">
                              <w:rPr>
                                <w:color w:val="BA0000"/>
                                <w:spacing w:val="-3"/>
                                <w:sz w:val="20"/>
                                <w:szCs w:val="20"/>
                              </w:rPr>
                              <w:t xml:space="preserve"> </w:t>
                            </w:r>
                            <w:r w:rsidRPr="00C436D4">
                              <w:rPr>
                                <w:color w:val="BA0000"/>
                                <w:sz w:val="20"/>
                                <w:szCs w:val="20"/>
                              </w:rPr>
                              <w:t>for</w:t>
                            </w:r>
                            <w:r w:rsidRPr="00C436D4">
                              <w:rPr>
                                <w:color w:val="BA0000"/>
                                <w:spacing w:val="-2"/>
                                <w:sz w:val="20"/>
                                <w:szCs w:val="20"/>
                              </w:rPr>
                              <w:t xml:space="preserve"> </w:t>
                            </w:r>
                            <w:r w:rsidRPr="00C436D4">
                              <w:rPr>
                                <w:color w:val="BA0000"/>
                                <w:sz w:val="20"/>
                                <w:szCs w:val="20"/>
                              </w:rPr>
                              <w:t>signature</w:t>
                            </w:r>
                            <w:r w:rsidRPr="00C436D4">
                              <w:rPr>
                                <w:color w:val="BA0000"/>
                                <w:spacing w:val="-5"/>
                                <w:sz w:val="20"/>
                                <w:szCs w:val="20"/>
                              </w:rPr>
                              <w:t xml:space="preserve"> </w:t>
                            </w:r>
                            <w:r w:rsidRPr="00C436D4">
                              <w:rPr>
                                <w:color w:val="BA0000"/>
                                <w:sz w:val="20"/>
                                <w:szCs w:val="20"/>
                              </w:rPr>
                              <w:t>and</w:t>
                            </w:r>
                            <w:r w:rsidRPr="00C436D4">
                              <w:rPr>
                                <w:color w:val="BA0000"/>
                                <w:spacing w:val="-2"/>
                                <w:sz w:val="20"/>
                                <w:szCs w:val="20"/>
                              </w:rPr>
                              <w:t xml:space="preserve"> </w:t>
                            </w:r>
                            <w:r w:rsidRPr="00C436D4">
                              <w:rPr>
                                <w:color w:val="BA0000"/>
                                <w:sz w:val="20"/>
                                <w:szCs w:val="20"/>
                              </w:rPr>
                              <w:t>approval.</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7.25pt;width:357pt;height:42.75pt;z-index:-251656192;visibility:visible;mso-wrap-style:square;mso-width-percent:0;mso-height-percent:0;mso-wrap-distance-left:3.6pt;mso-wrap-distance-top:3.6pt;mso-wrap-distance-right:3.6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rHgIAAEYEAAAOAAAAZHJzL2Uyb0RvYy54bWysU9tu2zAMfR+wfxD0vthxk7Ux4hRdugwD&#10;ugvQ7gNkWY6FSaImKbG7ry8lu1l2wR6G6UEQJerw8JBcXw9akaNwXoKp6HyWUyIMh0aafUW/POxe&#10;XVHiAzMNU2BERR+Fp9ebly/WvS1FAR2oRjiCIMaXva1oF4Its8zzTmjmZ2CFwccWnGYBTbfPGsd6&#10;RNcqK/L8ddaDa6wDLrzH29vxkW4SftsKHj61rReBqIoit5B2l/Y67tlmzcq9Y7aTfKLB/oGFZtJg&#10;0BPULQuMHJz8DUpL7sBDG2YcdAZtK7lIOWA28/yXbO47ZkXKBcXx9iST/3+w/OPxsyOyqWgxv6TE&#10;MI1FehBDIG9gIEXUp7e+RLd7i45hwGusc8rV2zvgXz0xsO2Y2Ysb56DvBGuQ3zz+zM6+jjg+gtT9&#10;B2gwDDsESEBD63QUD+UgiI51ejzVJlLheLlYXlyscnzi+LZcFKtimUKw8vm3dT68E6BJPFTUYe0T&#10;Ojve+RDZsPLZJQbzoGSzk0olw+3rrXLkyLBPdmlN6D+5KUP6iq6WGPvvEHlaf4LQMmDDK6krenVy&#10;YmWU7a1pUjsGJtV4RsrKTDpG6UYRw1APU11qaB5RUQdjY+Mg4qED952SHpu6ov7bgTlBiXpvsCqL&#10;5WURp+DccOdGfW4wwxGqooGS8bgNaXJi6gZusHqtTMLGMo9MJq7YrEnvabDiNJzbyevH+G+eAAAA&#10;//8DAFBLAwQUAAYACAAAACEAMfJzCdwAAAAIAQAADwAAAGRycy9kb3ducmV2LnhtbExPQU7DMBC8&#10;I/UP1iJxa50g2pIQp6qQKiRupAXUmxsvSUS8jmw3Db9ne4LbzM5odqbYTLYXI/rQOVKQLhIQSLUz&#10;HTUKDvvd/BFEiJqM7h2hgh8MsClnN4XOjbvQG45VbASHUMi1gjbGIZcy1C1aHRZuQGLty3mrI1Pf&#10;SOP1hcNtL++TZCWt7og/tHrA5xbr7+psFWTpy6d//1hNqTxmu9fjMFayGZW6u522TyAiTvHPDNf6&#10;XB1K7nRyZzJB9MyXbFQwzx4YsL5OlwxO10sCsizk/wHlLwAAAP//AwBQSwECLQAUAAYACAAAACEA&#10;toM4kv4AAADhAQAAEwAAAAAAAAAAAAAAAAAAAAAAW0NvbnRlbnRfVHlwZXNdLnhtbFBLAQItABQA&#10;BgAIAAAAIQA4/SH/1gAAAJQBAAALAAAAAAAAAAAAAAAAAC8BAABfcmVscy8ucmVsc1BLAQItABQA&#10;BgAIAAAAIQDpIQ+rHgIAAEYEAAAOAAAAAAAAAAAAAAAAAC4CAABkcnMvZTJvRG9jLnhtbFBLAQIt&#10;ABQABgAIAAAAIQAx8nMJ3AAAAAgBAAAPAAAAAAAAAAAAAAAAAHgEAABkcnMvZG93bnJldi54bWxQ&#10;SwUGAAAAAAQABADzAAAAgQUAAAAA&#10;">
                <v:textbox inset="3.6pt,,3.6pt">
                  <w:txbxContent>
                    <w:p w:rsidR="00C436D4" w:rsidRPr="00C436D4" w:rsidRDefault="00C436D4" w:rsidP="00C436D4">
                      <w:pPr>
                        <w:rPr>
                          <w:sz w:val="20"/>
                          <w:szCs w:val="20"/>
                        </w:rPr>
                      </w:pPr>
                      <w:r w:rsidRPr="00C436D4">
                        <w:rPr>
                          <w:b/>
                          <w:bCs/>
                          <w:color w:val="BA0000"/>
                          <w:sz w:val="20"/>
                          <w:szCs w:val="20"/>
                        </w:rPr>
                        <w:t>PLEASE</w:t>
                      </w:r>
                      <w:r w:rsidRPr="00C436D4">
                        <w:rPr>
                          <w:b/>
                          <w:bCs/>
                          <w:color w:val="BA0000"/>
                          <w:spacing w:val="-3"/>
                          <w:sz w:val="20"/>
                          <w:szCs w:val="20"/>
                        </w:rPr>
                        <w:t xml:space="preserve"> </w:t>
                      </w:r>
                      <w:r w:rsidRPr="00C436D4">
                        <w:rPr>
                          <w:color w:val="BA0000"/>
                          <w:sz w:val="20"/>
                          <w:szCs w:val="20"/>
                        </w:rPr>
                        <w:t>save</w:t>
                      </w:r>
                      <w:r w:rsidRPr="00C436D4">
                        <w:rPr>
                          <w:color w:val="BA0000"/>
                          <w:spacing w:val="-2"/>
                          <w:sz w:val="20"/>
                          <w:szCs w:val="20"/>
                        </w:rPr>
                        <w:t xml:space="preserve"> </w:t>
                      </w:r>
                      <w:r w:rsidRPr="00C436D4">
                        <w:rPr>
                          <w:color w:val="BA0000"/>
                          <w:sz w:val="20"/>
                          <w:szCs w:val="20"/>
                        </w:rPr>
                        <w:t>a</w:t>
                      </w:r>
                      <w:r w:rsidRPr="00C436D4">
                        <w:rPr>
                          <w:color w:val="BA0000"/>
                          <w:spacing w:val="-1"/>
                          <w:sz w:val="20"/>
                          <w:szCs w:val="20"/>
                        </w:rPr>
                        <w:t xml:space="preserve"> </w:t>
                      </w:r>
                      <w:r w:rsidRPr="00C436D4">
                        <w:rPr>
                          <w:color w:val="BA0000"/>
                          <w:sz w:val="20"/>
                          <w:szCs w:val="20"/>
                        </w:rPr>
                        <w:t>copy</w:t>
                      </w:r>
                      <w:r w:rsidRPr="00C436D4">
                        <w:rPr>
                          <w:color w:val="BA0000"/>
                          <w:spacing w:val="-2"/>
                          <w:sz w:val="20"/>
                          <w:szCs w:val="20"/>
                        </w:rPr>
                        <w:t xml:space="preserve"> </w:t>
                      </w:r>
                      <w:r w:rsidRPr="00C436D4">
                        <w:rPr>
                          <w:color w:val="BA0000"/>
                          <w:sz w:val="20"/>
                          <w:szCs w:val="20"/>
                        </w:rPr>
                        <w:t>of</w:t>
                      </w:r>
                      <w:r w:rsidRPr="00C436D4">
                        <w:rPr>
                          <w:color w:val="BA0000"/>
                          <w:spacing w:val="-1"/>
                          <w:sz w:val="20"/>
                          <w:szCs w:val="20"/>
                        </w:rPr>
                        <w:t xml:space="preserve"> </w:t>
                      </w:r>
                      <w:r w:rsidRPr="00C436D4">
                        <w:rPr>
                          <w:color w:val="BA0000"/>
                          <w:sz w:val="20"/>
                          <w:szCs w:val="20"/>
                        </w:rPr>
                        <w:t>this</w:t>
                      </w:r>
                      <w:r w:rsidRPr="00C436D4">
                        <w:rPr>
                          <w:color w:val="BA0000"/>
                          <w:spacing w:val="-2"/>
                          <w:sz w:val="20"/>
                          <w:szCs w:val="20"/>
                        </w:rPr>
                        <w:t xml:space="preserve"> </w:t>
                      </w:r>
                      <w:r w:rsidRPr="00C436D4">
                        <w:rPr>
                          <w:color w:val="BA0000"/>
                          <w:sz w:val="20"/>
                          <w:szCs w:val="20"/>
                        </w:rPr>
                        <w:t>form</w:t>
                      </w:r>
                      <w:r w:rsidRPr="00C436D4">
                        <w:rPr>
                          <w:color w:val="BA0000"/>
                          <w:spacing w:val="-2"/>
                          <w:sz w:val="20"/>
                          <w:szCs w:val="20"/>
                        </w:rPr>
                        <w:t xml:space="preserve"> </w:t>
                      </w:r>
                      <w:r w:rsidRPr="00C436D4">
                        <w:rPr>
                          <w:color w:val="BA0000"/>
                          <w:sz w:val="20"/>
                          <w:szCs w:val="20"/>
                        </w:rPr>
                        <w:t>to</w:t>
                      </w:r>
                      <w:r w:rsidRPr="00C436D4">
                        <w:rPr>
                          <w:color w:val="BA0000"/>
                          <w:spacing w:val="-1"/>
                          <w:sz w:val="20"/>
                          <w:szCs w:val="20"/>
                        </w:rPr>
                        <w:t xml:space="preserve"> </w:t>
                      </w:r>
                      <w:r w:rsidRPr="00C436D4">
                        <w:rPr>
                          <w:color w:val="BA0000"/>
                          <w:sz w:val="20"/>
                          <w:szCs w:val="20"/>
                        </w:rPr>
                        <w:t>your</w:t>
                      </w:r>
                      <w:r w:rsidRPr="00C436D4">
                        <w:rPr>
                          <w:color w:val="BA0000"/>
                          <w:spacing w:val="-2"/>
                          <w:sz w:val="20"/>
                          <w:szCs w:val="20"/>
                        </w:rPr>
                        <w:t xml:space="preserve"> </w:t>
                      </w:r>
                      <w:r w:rsidRPr="00C436D4">
                        <w:rPr>
                          <w:color w:val="BA0000"/>
                          <w:sz w:val="20"/>
                          <w:szCs w:val="20"/>
                        </w:rPr>
                        <w:t>computer</w:t>
                      </w:r>
                      <w:r w:rsidRPr="00C436D4">
                        <w:rPr>
                          <w:color w:val="BA0000"/>
                          <w:spacing w:val="-4"/>
                          <w:sz w:val="20"/>
                          <w:szCs w:val="20"/>
                        </w:rPr>
                        <w:t xml:space="preserve"> </w:t>
                      </w:r>
                      <w:r w:rsidRPr="00C436D4">
                        <w:rPr>
                          <w:color w:val="BA0000"/>
                          <w:sz w:val="20"/>
                          <w:szCs w:val="20"/>
                        </w:rPr>
                        <w:t>before</w:t>
                      </w:r>
                      <w:r w:rsidRPr="00C436D4">
                        <w:rPr>
                          <w:color w:val="BA0000"/>
                          <w:spacing w:val="-3"/>
                          <w:sz w:val="20"/>
                          <w:szCs w:val="20"/>
                        </w:rPr>
                        <w:t xml:space="preserve"> </w:t>
                      </w:r>
                      <w:r w:rsidRPr="00C436D4">
                        <w:rPr>
                          <w:color w:val="BA0000"/>
                          <w:sz w:val="20"/>
                          <w:szCs w:val="20"/>
                        </w:rPr>
                        <w:t>completing.</w:t>
                      </w:r>
                    </w:p>
                    <w:p w:rsidR="00C436D4" w:rsidRPr="00C436D4" w:rsidRDefault="00C436D4" w:rsidP="00C436D4">
                      <w:pPr>
                        <w:rPr>
                          <w:sz w:val="20"/>
                          <w:szCs w:val="20"/>
                        </w:rPr>
                      </w:pPr>
                      <w:r w:rsidRPr="00C436D4">
                        <w:rPr>
                          <w:color w:val="BA0000"/>
                          <w:sz w:val="20"/>
                          <w:szCs w:val="20"/>
                        </w:rPr>
                        <w:t>Once</w:t>
                      </w:r>
                      <w:r w:rsidRPr="00C436D4">
                        <w:rPr>
                          <w:color w:val="BA0000"/>
                          <w:spacing w:val="-2"/>
                          <w:sz w:val="20"/>
                          <w:szCs w:val="20"/>
                        </w:rPr>
                        <w:t xml:space="preserve"> </w:t>
                      </w:r>
                      <w:r w:rsidRPr="00C436D4">
                        <w:rPr>
                          <w:color w:val="BA0000"/>
                          <w:sz w:val="20"/>
                          <w:szCs w:val="20"/>
                        </w:rPr>
                        <w:t>the</w:t>
                      </w:r>
                      <w:r w:rsidRPr="00C436D4">
                        <w:rPr>
                          <w:color w:val="BA0000"/>
                          <w:spacing w:val="-2"/>
                          <w:sz w:val="20"/>
                          <w:szCs w:val="20"/>
                        </w:rPr>
                        <w:t xml:space="preserve"> </w:t>
                      </w:r>
                      <w:r w:rsidRPr="00C436D4">
                        <w:rPr>
                          <w:color w:val="BA0000"/>
                          <w:sz w:val="20"/>
                          <w:szCs w:val="20"/>
                        </w:rPr>
                        <w:t>form</w:t>
                      </w:r>
                      <w:r w:rsidRPr="00C436D4">
                        <w:rPr>
                          <w:color w:val="BA0000"/>
                          <w:spacing w:val="-2"/>
                          <w:sz w:val="20"/>
                          <w:szCs w:val="20"/>
                        </w:rPr>
                        <w:t xml:space="preserve"> </w:t>
                      </w:r>
                      <w:r w:rsidRPr="00C436D4">
                        <w:rPr>
                          <w:color w:val="BA0000"/>
                          <w:sz w:val="20"/>
                          <w:szCs w:val="20"/>
                        </w:rPr>
                        <w:t>is</w:t>
                      </w:r>
                      <w:r w:rsidRPr="00C436D4">
                        <w:rPr>
                          <w:color w:val="BA0000"/>
                          <w:spacing w:val="-1"/>
                          <w:sz w:val="20"/>
                          <w:szCs w:val="20"/>
                        </w:rPr>
                        <w:t xml:space="preserve"> </w:t>
                      </w:r>
                      <w:r w:rsidRPr="00C436D4">
                        <w:rPr>
                          <w:color w:val="BA0000"/>
                          <w:sz w:val="20"/>
                          <w:szCs w:val="20"/>
                        </w:rPr>
                        <w:t>complete,</w:t>
                      </w:r>
                      <w:r w:rsidRPr="00C436D4">
                        <w:rPr>
                          <w:color w:val="BA0000"/>
                          <w:spacing w:val="-5"/>
                          <w:sz w:val="20"/>
                          <w:szCs w:val="20"/>
                        </w:rPr>
                        <w:t xml:space="preserve"> </w:t>
                      </w:r>
                      <w:r w:rsidRPr="00C436D4">
                        <w:rPr>
                          <w:color w:val="BA0000"/>
                          <w:sz w:val="20"/>
                          <w:szCs w:val="20"/>
                        </w:rPr>
                        <w:t>e-mail</w:t>
                      </w:r>
                      <w:r w:rsidRPr="00C436D4">
                        <w:rPr>
                          <w:color w:val="BA0000"/>
                          <w:spacing w:val="-3"/>
                          <w:sz w:val="20"/>
                          <w:szCs w:val="20"/>
                        </w:rPr>
                        <w:t xml:space="preserve"> </w:t>
                      </w:r>
                      <w:r w:rsidRPr="00C436D4">
                        <w:rPr>
                          <w:color w:val="BA0000"/>
                          <w:sz w:val="20"/>
                          <w:szCs w:val="20"/>
                        </w:rPr>
                        <w:t>a</w:t>
                      </w:r>
                      <w:r w:rsidRPr="00C436D4">
                        <w:rPr>
                          <w:color w:val="BA0000"/>
                          <w:spacing w:val="-1"/>
                          <w:sz w:val="20"/>
                          <w:szCs w:val="20"/>
                        </w:rPr>
                        <w:t xml:space="preserve"> </w:t>
                      </w:r>
                      <w:r w:rsidRPr="00C436D4">
                        <w:rPr>
                          <w:color w:val="BA0000"/>
                          <w:sz w:val="20"/>
                          <w:szCs w:val="20"/>
                        </w:rPr>
                        <w:t>copy</w:t>
                      </w:r>
                      <w:r w:rsidRPr="00C436D4">
                        <w:rPr>
                          <w:color w:val="BA0000"/>
                          <w:spacing w:val="-2"/>
                          <w:sz w:val="20"/>
                          <w:szCs w:val="20"/>
                        </w:rPr>
                        <w:t xml:space="preserve"> </w:t>
                      </w:r>
                      <w:r w:rsidRPr="00C436D4">
                        <w:rPr>
                          <w:color w:val="BA0000"/>
                          <w:sz w:val="20"/>
                          <w:szCs w:val="20"/>
                        </w:rPr>
                        <w:t>to</w:t>
                      </w:r>
                      <w:r w:rsidRPr="00C436D4">
                        <w:rPr>
                          <w:color w:val="BA0000"/>
                          <w:spacing w:val="-1"/>
                          <w:sz w:val="20"/>
                          <w:szCs w:val="20"/>
                        </w:rPr>
                        <w:t xml:space="preserve"> </w:t>
                      </w:r>
                      <w:proofErr w:type="spellStart"/>
                      <w:r w:rsidRPr="00C436D4">
                        <w:rPr>
                          <w:color w:val="BA0000"/>
                          <w:sz w:val="20"/>
                          <w:szCs w:val="20"/>
                        </w:rPr>
                        <w:t>Breck</w:t>
                      </w:r>
                      <w:proofErr w:type="spellEnd"/>
                      <w:r w:rsidRPr="00C436D4">
                        <w:rPr>
                          <w:color w:val="BA0000"/>
                          <w:spacing w:val="-3"/>
                          <w:sz w:val="20"/>
                          <w:szCs w:val="20"/>
                        </w:rPr>
                        <w:t xml:space="preserve"> </w:t>
                      </w:r>
                      <w:proofErr w:type="spellStart"/>
                      <w:r w:rsidRPr="00C436D4">
                        <w:rPr>
                          <w:color w:val="BA0000"/>
                          <w:sz w:val="20"/>
                          <w:szCs w:val="20"/>
                        </w:rPr>
                        <w:t>Turkington</w:t>
                      </w:r>
                      <w:proofErr w:type="spellEnd"/>
                      <w:r w:rsidRPr="00C436D4">
                        <w:rPr>
                          <w:color w:val="BA0000"/>
                          <w:spacing w:val="-5"/>
                          <w:sz w:val="20"/>
                          <w:szCs w:val="20"/>
                        </w:rPr>
                        <w:t xml:space="preserve"> </w:t>
                      </w:r>
                      <w:r w:rsidRPr="00C436D4">
                        <w:rPr>
                          <w:color w:val="BA0000"/>
                          <w:sz w:val="20"/>
                          <w:szCs w:val="20"/>
                        </w:rPr>
                        <w:t>at</w:t>
                      </w:r>
                      <w:r w:rsidRPr="00C436D4">
                        <w:rPr>
                          <w:color w:val="BA0000"/>
                          <w:spacing w:val="-1"/>
                          <w:sz w:val="20"/>
                          <w:szCs w:val="20"/>
                        </w:rPr>
                        <w:t xml:space="preserve"> </w:t>
                      </w:r>
                      <w:hyperlink r:id="rId9">
                        <w:r w:rsidRPr="00C436D4">
                          <w:rPr>
                            <w:color w:val="BA0000"/>
                            <w:sz w:val="20"/>
                            <w:szCs w:val="20"/>
                          </w:rPr>
                          <w:t>bturkington@ou.edu,</w:t>
                        </w:r>
                        <w:r w:rsidRPr="00C436D4">
                          <w:rPr>
                            <w:color w:val="BA0000"/>
                            <w:spacing w:val="-10"/>
                            <w:sz w:val="20"/>
                            <w:szCs w:val="20"/>
                          </w:rPr>
                          <w:t xml:space="preserve"> </w:t>
                        </w:r>
                      </w:hyperlink>
                      <w:r w:rsidRPr="00C436D4">
                        <w:rPr>
                          <w:color w:val="BA0000"/>
                          <w:sz w:val="20"/>
                          <w:szCs w:val="20"/>
                        </w:rPr>
                        <w:t>and send</w:t>
                      </w:r>
                      <w:r w:rsidRPr="00C436D4">
                        <w:rPr>
                          <w:color w:val="BA0000"/>
                          <w:spacing w:val="-2"/>
                          <w:sz w:val="20"/>
                          <w:szCs w:val="20"/>
                        </w:rPr>
                        <w:t xml:space="preserve"> </w:t>
                      </w:r>
                      <w:r w:rsidRPr="00C436D4">
                        <w:rPr>
                          <w:color w:val="BA0000"/>
                          <w:sz w:val="20"/>
                          <w:szCs w:val="20"/>
                        </w:rPr>
                        <w:t>the</w:t>
                      </w:r>
                      <w:r w:rsidRPr="00C436D4">
                        <w:rPr>
                          <w:color w:val="BA0000"/>
                          <w:spacing w:val="-2"/>
                          <w:sz w:val="20"/>
                          <w:szCs w:val="20"/>
                        </w:rPr>
                        <w:t xml:space="preserve"> </w:t>
                      </w:r>
                      <w:r w:rsidRPr="00C436D4">
                        <w:rPr>
                          <w:color w:val="BA0000"/>
                          <w:sz w:val="20"/>
                          <w:szCs w:val="20"/>
                        </w:rPr>
                        <w:t>hard</w:t>
                      </w:r>
                      <w:r w:rsidRPr="00C436D4">
                        <w:rPr>
                          <w:color w:val="BA0000"/>
                          <w:spacing w:val="-2"/>
                          <w:sz w:val="20"/>
                          <w:szCs w:val="20"/>
                        </w:rPr>
                        <w:t xml:space="preserve"> </w:t>
                      </w:r>
                      <w:r w:rsidRPr="00C436D4">
                        <w:rPr>
                          <w:color w:val="BA0000"/>
                          <w:sz w:val="20"/>
                          <w:szCs w:val="20"/>
                        </w:rPr>
                        <w:t>copy</w:t>
                      </w:r>
                      <w:r w:rsidRPr="00C436D4">
                        <w:rPr>
                          <w:color w:val="BA0000"/>
                          <w:spacing w:val="-2"/>
                          <w:sz w:val="20"/>
                          <w:szCs w:val="20"/>
                        </w:rPr>
                        <w:t xml:space="preserve"> </w:t>
                      </w:r>
                      <w:r w:rsidRPr="00C436D4">
                        <w:rPr>
                          <w:color w:val="BA0000"/>
                          <w:sz w:val="20"/>
                          <w:szCs w:val="20"/>
                        </w:rPr>
                        <w:t>to</w:t>
                      </w:r>
                      <w:r w:rsidRPr="00C436D4">
                        <w:rPr>
                          <w:color w:val="BA0000"/>
                          <w:spacing w:val="-1"/>
                          <w:sz w:val="20"/>
                          <w:szCs w:val="20"/>
                        </w:rPr>
                        <w:t xml:space="preserve"> </w:t>
                      </w:r>
                      <w:r w:rsidRPr="00C436D4">
                        <w:rPr>
                          <w:color w:val="BA0000"/>
                          <w:sz w:val="20"/>
                          <w:szCs w:val="20"/>
                        </w:rPr>
                        <w:t>your</w:t>
                      </w:r>
                      <w:r w:rsidRPr="00C436D4">
                        <w:rPr>
                          <w:color w:val="BA0000"/>
                          <w:spacing w:val="-2"/>
                          <w:sz w:val="20"/>
                          <w:szCs w:val="20"/>
                        </w:rPr>
                        <w:t xml:space="preserve"> </w:t>
                      </w:r>
                      <w:r w:rsidRPr="00C436D4">
                        <w:rPr>
                          <w:color w:val="BA0000"/>
                          <w:sz w:val="20"/>
                          <w:szCs w:val="20"/>
                        </w:rPr>
                        <w:t>dean's</w:t>
                      </w:r>
                      <w:r w:rsidRPr="00C436D4">
                        <w:rPr>
                          <w:color w:val="BA0000"/>
                          <w:spacing w:val="-3"/>
                          <w:sz w:val="20"/>
                          <w:szCs w:val="20"/>
                        </w:rPr>
                        <w:t xml:space="preserve"> </w:t>
                      </w:r>
                      <w:r w:rsidRPr="00C436D4">
                        <w:rPr>
                          <w:color w:val="BA0000"/>
                          <w:sz w:val="20"/>
                          <w:szCs w:val="20"/>
                        </w:rPr>
                        <w:t>office</w:t>
                      </w:r>
                      <w:r w:rsidRPr="00C436D4">
                        <w:rPr>
                          <w:color w:val="BA0000"/>
                          <w:spacing w:val="-3"/>
                          <w:sz w:val="20"/>
                          <w:szCs w:val="20"/>
                        </w:rPr>
                        <w:t xml:space="preserve"> </w:t>
                      </w:r>
                      <w:r w:rsidRPr="00C436D4">
                        <w:rPr>
                          <w:color w:val="BA0000"/>
                          <w:sz w:val="20"/>
                          <w:szCs w:val="20"/>
                        </w:rPr>
                        <w:t>for</w:t>
                      </w:r>
                      <w:r w:rsidRPr="00C436D4">
                        <w:rPr>
                          <w:color w:val="BA0000"/>
                          <w:spacing w:val="-2"/>
                          <w:sz w:val="20"/>
                          <w:szCs w:val="20"/>
                        </w:rPr>
                        <w:t xml:space="preserve"> </w:t>
                      </w:r>
                      <w:r w:rsidRPr="00C436D4">
                        <w:rPr>
                          <w:color w:val="BA0000"/>
                          <w:sz w:val="20"/>
                          <w:szCs w:val="20"/>
                        </w:rPr>
                        <w:t>signature</w:t>
                      </w:r>
                      <w:r w:rsidRPr="00C436D4">
                        <w:rPr>
                          <w:color w:val="BA0000"/>
                          <w:spacing w:val="-5"/>
                          <w:sz w:val="20"/>
                          <w:szCs w:val="20"/>
                        </w:rPr>
                        <w:t xml:space="preserve"> </w:t>
                      </w:r>
                      <w:r w:rsidRPr="00C436D4">
                        <w:rPr>
                          <w:color w:val="BA0000"/>
                          <w:sz w:val="20"/>
                          <w:szCs w:val="20"/>
                        </w:rPr>
                        <w:t>and</w:t>
                      </w:r>
                      <w:r w:rsidRPr="00C436D4">
                        <w:rPr>
                          <w:color w:val="BA0000"/>
                          <w:spacing w:val="-2"/>
                          <w:sz w:val="20"/>
                          <w:szCs w:val="20"/>
                        </w:rPr>
                        <w:t xml:space="preserve"> </w:t>
                      </w:r>
                      <w:r w:rsidRPr="00C436D4">
                        <w:rPr>
                          <w:color w:val="BA0000"/>
                          <w:sz w:val="20"/>
                          <w:szCs w:val="20"/>
                        </w:rPr>
                        <w:t>approval.</w:t>
                      </w:r>
                    </w:p>
                  </w:txbxContent>
                </v:textbox>
                <w10:wrap type="tight"/>
              </v:shape>
            </w:pict>
          </mc:Fallback>
        </mc:AlternateContent>
      </w:r>
      <w:r w:rsidR="00DB7755" w:rsidRPr="004F3193">
        <w:rPr>
          <w:b/>
          <w:i/>
        </w:rPr>
        <w:t>Oklahoma State Regents for Higher Education</w:t>
      </w:r>
    </w:p>
    <w:p w:rsidR="00DB7755" w:rsidRPr="004F3193" w:rsidRDefault="006A7592" w:rsidP="00DB7755">
      <w:pPr>
        <w:tabs>
          <w:tab w:val="left" w:pos="4320"/>
        </w:tabs>
        <w:jc w:val="center"/>
        <w:rPr>
          <w:b/>
        </w:rPr>
      </w:pPr>
      <w:r w:rsidRPr="004F3193">
        <w:rPr>
          <w:b/>
        </w:rPr>
        <w:t xml:space="preserve">EXISTING </w:t>
      </w:r>
      <w:r w:rsidR="00DB7755" w:rsidRPr="004F3193">
        <w:rPr>
          <w:b/>
        </w:rPr>
        <w:t xml:space="preserve">PROGRAM </w:t>
      </w:r>
      <w:r w:rsidRPr="004F3193">
        <w:rPr>
          <w:b/>
        </w:rPr>
        <w:t>ONLINE DELIVERY</w:t>
      </w:r>
      <w:r w:rsidR="00D07B29" w:rsidRPr="004F3193">
        <w:rPr>
          <w:b/>
        </w:rPr>
        <w:t xml:space="preserve"> REQUEST</w:t>
      </w:r>
      <w:r w:rsidR="00032A1D" w:rsidRPr="004F3193">
        <w:rPr>
          <w:b/>
        </w:rPr>
        <w:t xml:space="preserve"> FORM</w:t>
      </w:r>
    </w:p>
    <w:p w:rsidR="00DB7755" w:rsidRPr="004F3193" w:rsidRDefault="00DB7755" w:rsidP="00DB7755">
      <w:pPr>
        <w:tabs>
          <w:tab w:val="left" w:pos="4320"/>
        </w:tabs>
        <w:jc w:val="center"/>
        <w:rPr>
          <w:b/>
          <w:sz w:val="22"/>
          <w:szCs w:val="20"/>
        </w:rPr>
      </w:pPr>
    </w:p>
    <w:p w:rsidR="00DA3632" w:rsidRPr="004F3193" w:rsidRDefault="00DA3632" w:rsidP="00954A1B">
      <w:pPr>
        <w:tabs>
          <w:tab w:val="right" w:leader="underscore" w:pos="7920"/>
        </w:tabs>
        <w:jc w:val="both"/>
        <w:rPr>
          <w:b/>
          <w:sz w:val="22"/>
          <w:szCs w:val="22"/>
        </w:rPr>
      </w:pPr>
      <w:r w:rsidRPr="004F3193">
        <w:rPr>
          <w:b/>
          <w:sz w:val="22"/>
          <w:szCs w:val="22"/>
        </w:rPr>
        <w:t xml:space="preserve">If requesting institution has gone through the electronic delivery approval process and has been approved to offer subsequent electronic delivered programs, subsequent programs may be requested through the abbreviated process which is listed on page </w:t>
      </w:r>
      <w:r w:rsidR="004F3193" w:rsidRPr="004F3193">
        <w:rPr>
          <w:b/>
          <w:sz w:val="22"/>
          <w:szCs w:val="22"/>
        </w:rPr>
        <w:t>seven</w:t>
      </w:r>
      <w:r w:rsidR="007F36BE" w:rsidRPr="004F3193">
        <w:rPr>
          <w:b/>
          <w:sz w:val="22"/>
          <w:szCs w:val="22"/>
        </w:rPr>
        <w:t xml:space="preserve"> of this form</w:t>
      </w:r>
      <w:r w:rsidRPr="004F3193">
        <w:rPr>
          <w:b/>
          <w:sz w:val="22"/>
          <w:szCs w:val="22"/>
        </w:rPr>
        <w:t xml:space="preserve">.  If you have any questions contact </w:t>
      </w:r>
      <w:r w:rsidR="008D1D03" w:rsidRPr="004F3193">
        <w:rPr>
          <w:b/>
          <w:sz w:val="22"/>
          <w:szCs w:val="22"/>
        </w:rPr>
        <w:t>Daniel Archer</w:t>
      </w:r>
      <w:r w:rsidRPr="004F3193">
        <w:rPr>
          <w:b/>
          <w:sz w:val="22"/>
          <w:szCs w:val="22"/>
        </w:rPr>
        <w:t xml:space="preserve"> at 405-225-9142.</w:t>
      </w:r>
    </w:p>
    <w:p w:rsidR="00DB7755" w:rsidRPr="004F3193" w:rsidRDefault="00DB7755" w:rsidP="00954A1B">
      <w:pPr>
        <w:tabs>
          <w:tab w:val="left" w:pos="4320"/>
        </w:tabs>
        <w:jc w:val="both"/>
        <w:rPr>
          <w:b/>
          <w:sz w:val="22"/>
          <w:szCs w:val="20"/>
        </w:rPr>
      </w:pPr>
    </w:p>
    <w:p w:rsidR="00DB7755" w:rsidRPr="004F3193" w:rsidRDefault="00DB7755" w:rsidP="00954A1B">
      <w:pPr>
        <w:tabs>
          <w:tab w:val="right" w:leader="underscore" w:pos="7920"/>
        </w:tabs>
        <w:jc w:val="both"/>
        <w:rPr>
          <w:sz w:val="22"/>
          <w:szCs w:val="22"/>
          <w:u w:val="single"/>
        </w:rPr>
      </w:pPr>
      <w:r w:rsidRPr="004F3193">
        <w:rPr>
          <w:sz w:val="22"/>
          <w:szCs w:val="22"/>
        </w:rPr>
        <w:t>In</w:t>
      </w:r>
      <w:r w:rsidR="00DA3632" w:rsidRPr="004F3193">
        <w:rPr>
          <w:sz w:val="22"/>
          <w:szCs w:val="22"/>
        </w:rPr>
        <w:t xml:space="preserve">stitution submitting request: </w:t>
      </w:r>
      <w:r w:rsidR="004151A2" w:rsidRPr="004F3193">
        <w:rPr>
          <w:sz w:val="22"/>
          <w:szCs w:val="22"/>
        </w:rPr>
        <w:t>_____________________________________________________</w:t>
      </w:r>
    </w:p>
    <w:p w:rsidR="004151A2" w:rsidRPr="004F3193" w:rsidRDefault="004151A2" w:rsidP="00954A1B">
      <w:pPr>
        <w:tabs>
          <w:tab w:val="right" w:leader="underscore" w:pos="7920"/>
        </w:tabs>
        <w:jc w:val="both"/>
        <w:rPr>
          <w:sz w:val="22"/>
        </w:rPr>
      </w:pPr>
    </w:p>
    <w:p w:rsidR="004151A2" w:rsidRPr="004F3193" w:rsidRDefault="00DB7755" w:rsidP="00954A1B">
      <w:pPr>
        <w:tabs>
          <w:tab w:val="left" w:pos="4320"/>
          <w:tab w:val="left" w:pos="6120"/>
          <w:tab w:val="right" w:leader="underscore" w:pos="7920"/>
        </w:tabs>
        <w:spacing w:before="120" w:after="120"/>
        <w:jc w:val="both"/>
        <w:rPr>
          <w:sz w:val="22"/>
          <w:szCs w:val="22"/>
        </w:rPr>
      </w:pPr>
      <w:r w:rsidRPr="004F3193">
        <w:rPr>
          <w:sz w:val="22"/>
          <w:szCs w:val="22"/>
        </w:rPr>
        <w:t>State Regents’ three-digit program code and Program name of</w:t>
      </w:r>
      <w:r w:rsidR="00BC3BED" w:rsidRPr="004F3193">
        <w:rPr>
          <w:sz w:val="22"/>
          <w:szCs w:val="22"/>
        </w:rPr>
        <w:t xml:space="preserve"> the </w:t>
      </w:r>
      <w:r w:rsidRPr="004F3193">
        <w:rPr>
          <w:sz w:val="22"/>
          <w:szCs w:val="22"/>
        </w:rPr>
        <w:t xml:space="preserve">program:  </w:t>
      </w:r>
      <w:r w:rsidR="004151A2" w:rsidRPr="004F3193">
        <w:rPr>
          <w:sz w:val="22"/>
          <w:szCs w:val="22"/>
        </w:rPr>
        <w:t xml:space="preserve"> ________________</w:t>
      </w:r>
    </w:p>
    <w:p w:rsidR="00DB7755" w:rsidRPr="004F3193" w:rsidRDefault="004151A2" w:rsidP="00954A1B">
      <w:pPr>
        <w:tabs>
          <w:tab w:val="left" w:pos="4320"/>
          <w:tab w:val="left" w:pos="6120"/>
          <w:tab w:val="right" w:leader="underscore" w:pos="7920"/>
        </w:tabs>
        <w:spacing w:before="120" w:after="120"/>
        <w:jc w:val="both"/>
        <w:rPr>
          <w:sz w:val="22"/>
          <w:szCs w:val="22"/>
        </w:rPr>
      </w:pPr>
      <w:r w:rsidRPr="004F3193">
        <w:rPr>
          <w:sz w:val="22"/>
          <w:szCs w:val="22"/>
        </w:rPr>
        <w:t>______________________________________________________________________________</w:t>
      </w:r>
    </w:p>
    <w:p w:rsidR="00D07B29" w:rsidRPr="004F3193" w:rsidRDefault="00D07B29" w:rsidP="00954A1B">
      <w:pPr>
        <w:jc w:val="both"/>
      </w:pPr>
    </w:p>
    <w:p w:rsidR="00EF389D" w:rsidRPr="004F3193" w:rsidRDefault="00EF389D" w:rsidP="00EF389D">
      <w:pPr>
        <w:rPr>
          <w:sz w:val="22"/>
          <w:szCs w:val="22"/>
        </w:rPr>
      </w:pPr>
      <w:r w:rsidRPr="004F3193">
        <w:rPr>
          <w:sz w:val="22"/>
          <w:szCs w:val="22"/>
        </w:rPr>
        <w:t>Date of Letter of Intent</w:t>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t>__________________________</w:t>
      </w:r>
    </w:p>
    <w:p w:rsidR="00EF389D" w:rsidRPr="004F3193" w:rsidRDefault="00EF389D" w:rsidP="00EF389D">
      <w:pPr>
        <w:rPr>
          <w:sz w:val="22"/>
          <w:szCs w:val="22"/>
        </w:rPr>
      </w:pPr>
    </w:p>
    <w:p w:rsidR="00EF389D" w:rsidRPr="004F3193" w:rsidRDefault="00EF389D" w:rsidP="00EF389D">
      <w:pPr>
        <w:rPr>
          <w:sz w:val="22"/>
          <w:szCs w:val="22"/>
        </w:rPr>
      </w:pPr>
      <w:r w:rsidRPr="004F3193">
        <w:rPr>
          <w:sz w:val="22"/>
          <w:szCs w:val="22"/>
        </w:rPr>
        <w:t>Date of Governing Board Approval</w:t>
      </w:r>
      <w:r w:rsidRPr="004F3193">
        <w:rPr>
          <w:sz w:val="22"/>
          <w:szCs w:val="22"/>
        </w:rPr>
        <w:tab/>
      </w:r>
      <w:r w:rsidRPr="004F3193">
        <w:rPr>
          <w:sz w:val="22"/>
          <w:szCs w:val="22"/>
        </w:rPr>
        <w:tab/>
      </w:r>
      <w:r w:rsidRPr="004F3193">
        <w:rPr>
          <w:sz w:val="22"/>
          <w:szCs w:val="22"/>
        </w:rPr>
        <w:tab/>
      </w:r>
      <w:r w:rsidRPr="004F3193">
        <w:rPr>
          <w:sz w:val="22"/>
          <w:szCs w:val="22"/>
        </w:rPr>
        <w:tab/>
        <w:t>__________________________</w:t>
      </w:r>
    </w:p>
    <w:p w:rsidR="00EF389D" w:rsidRPr="004F3193" w:rsidRDefault="00EF389D" w:rsidP="00EF389D">
      <w:pPr>
        <w:rPr>
          <w:b/>
          <w:sz w:val="22"/>
          <w:szCs w:val="22"/>
        </w:rPr>
      </w:pPr>
    </w:p>
    <w:p w:rsidR="00EF389D" w:rsidRPr="004F3193" w:rsidRDefault="00EF389D" w:rsidP="00EF389D">
      <w:pPr>
        <w:rPr>
          <w:b/>
          <w:sz w:val="22"/>
          <w:szCs w:val="22"/>
        </w:rPr>
      </w:pPr>
      <w:r w:rsidRPr="004F3193">
        <w:rPr>
          <w:b/>
          <w:sz w:val="22"/>
          <w:szCs w:val="22"/>
        </w:rPr>
        <w:t>Signature of President: _____________________________________</w:t>
      </w:r>
      <w:proofErr w:type="gramStart"/>
      <w:r w:rsidRPr="004F3193">
        <w:rPr>
          <w:b/>
          <w:sz w:val="22"/>
          <w:szCs w:val="22"/>
        </w:rPr>
        <w:t>_  Date</w:t>
      </w:r>
      <w:proofErr w:type="gramEnd"/>
      <w:r w:rsidRPr="004F3193">
        <w:rPr>
          <w:b/>
          <w:sz w:val="22"/>
          <w:szCs w:val="22"/>
        </w:rPr>
        <w:t>: ______________</w:t>
      </w:r>
    </w:p>
    <w:p w:rsidR="007651FD" w:rsidRPr="004F3193" w:rsidRDefault="007651FD" w:rsidP="00954A1B">
      <w:pPr>
        <w:jc w:val="both"/>
      </w:pPr>
    </w:p>
    <w:p w:rsidR="007651FD" w:rsidRPr="004F3193" w:rsidRDefault="007651FD" w:rsidP="00954A1B">
      <w:pPr>
        <w:jc w:val="both"/>
      </w:pPr>
    </w:p>
    <w:p w:rsidR="00B11196" w:rsidRPr="004F3193" w:rsidRDefault="00072196" w:rsidP="00954A1B">
      <w:pPr>
        <w:jc w:val="both"/>
        <w:rPr>
          <w:b/>
        </w:rPr>
      </w:pPr>
      <w:r w:rsidRPr="004F3193">
        <w:rPr>
          <w:b/>
        </w:rPr>
        <w:t>3.16.1</w:t>
      </w:r>
      <w:r w:rsidR="00BD057B" w:rsidRPr="004F3193">
        <w:rPr>
          <w:b/>
        </w:rPr>
        <w:t>0</w:t>
      </w:r>
      <w:r w:rsidR="00705095" w:rsidRPr="004F3193">
        <w:rPr>
          <w:b/>
        </w:rPr>
        <w:t xml:space="preserve"> </w:t>
      </w:r>
      <w:r w:rsidRPr="004F3193">
        <w:rPr>
          <w:b/>
        </w:rPr>
        <w:t xml:space="preserve">Program Approval Procedures for Online </w:t>
      </w:r>
    </w:p>
    <w:p w:rsidR="00B11196" w:rsidRPr="004F3193" w:rsidRDefault="00B11196" w:rsidP="00954A1B">
      <w:pPr>
        <w:ind w:left="720"/>
        <w:jc w:val="both"/>
        <w:rPr>
          <w:sz w:val="22"/>
          <w:szCs w:val="22"/>
        </w:rPr>
      </w:pPr>
    </w:p>
    <w:p w:rsidR="0072685D" w:rsidRPr="004F3193" w:rsidRDefault="00072196" w:rsidP="00954A1B">
      <w:pPr>
        <w:tabs>
          <w:tab w:val="right" w:leader="underscore" w:pos="7920"/>
        </w:tabs>
        <w:jc w:val="both"/>
        <w:rPr>
          <w:sz w:val="22"/>
          <w:szCs w:val="22"/>
        </w:rPr>
      </w:pPr>
      <w:r w:rsidRPr="004F3193">
        <w:rPr>
          <w:sz w:val="22"/>
          <w:szCs w:val="22"/>
        </w:rPr>
        <w:t xml:space="preserve">Institutions that have not been approved previously to offer online programs are required to </w:t>
      </w:r>
      <w:proofErr w:type="gramStart"/>
      <w:r w:rsidRPr="004F3193">
        <w:rPr>
          <w:sz w:val="22"/>
          <w:szCs w:val="22"/>
        </w:rPr>
        <w:t>request</w:t>
      </w:r>
      <w:proofErr w:type="gramEnd"/>
      <w:r w:rsidRPr="004F3193">
        <w:rPr>
          <w:sz w:val="22"/>
          <w:szCs w:val="22"/>
        </w:rPr>
        <w:t xml:space="preserve"> approval as follows:  (1) if programs are offered in such a manner that an individual student can take 100 percent of the courses for the major through online delivery or other computer-mediated format; or (2) the program is advertised as available through online delivery or other computer-mediated format.  For the purpose of this policy, major is defined as courses in the discipline of the student’s declared degree program, excluding support courses, general education courses, and elective courses</w:t>
      </w:r>
      <w:r w:rsidR="00E63529" w:rsidRPr="004F3193">
        <w:rPr>
          <w:sz w:val="22"/>
          <w:szCs w:val="22"/>
        </w:rPr>
        <w:t xml:space="preserve"> (State Regents’ Policy 3.16.2)</w:t>
      </w:r>
      <w:r w:rsidRPr="004F3193">
        <w:rPr>
          <w:sz w:val="22"/>
          <w:szCs w:val="22"/>
        </w:rPr>
        <w:t xml:space="preserve">.  Criteria for approval are based on qualitative consideration and the compatibility of the requested offering with the institution's mission and capacity as described below.  </w:t>
      </w:r>
    </w:p>
    <w:p w:rsidR="00954A1B" w:rsidRPr="004F3193" w:rsidRDefault="00954A1B" w:rsidP="00954A1B">
      <w:pPr>
        <w:tabs>
          <w:tab w:val="right" w:leader="underscore" w:pos="7920"/>
        </w:tabs>
        <w:jc w:val="both"/>
        <w:rPr>
          <w:sz w:val="22"/>
          <w:szCs w:val="22"/>
        </w:rPr>
      </w:pPr>
    </w:p>
    <w:p w:rsidR="00B11196" w:rsidRPr="004F3193" w:rsidRDefault="00B11196" w:rsidP="00E63529">
      <w:pPr>
        <w:pStyle w:val="ListParagraph"/>
        <w:numPr>
          <w:ilvl w:val="0"/>
          <w:numId w:val="3"/>
        </w:numPr>
        <w:ind w:left="360"/>
        <w:jc w:val="both"/>
        <w:rPr>
          <w:b/>
        </w:rPr>
      </w:pPr>
      <w:r w:rsidRPr="004F3193">
        <w:rPr>
          <w:b/>
        </w:rPr>
        <w:t>Centrality of the Proposed Program to the Institution’s Mission</w:t>
      </w:r>
    </w:p>
    <w:p w:rsidR="00B11196" w:rsidRPr="004F3193" w:rsidRDefault="00B11196" w:rsidP="00954A1B">
      <w:pPr>
        <w:jc w:val="both"/>
        <w:rPr>
          <w:sz w:val="22"/>
          <w:szCs w:val="22"/>
        </w:rPr>
      </w:pPr>
    </w:p>
    <w:p w:rsidR="00B11196" w:rsidRPr="004F3193" w:rsidRDefault="00B11196" w:rsidP="00954A1B">
      <w:pPr>
        <w:ind w:left="360"/>
        <w:jc w:val="both"/>
        <w:rPr>
          <w:sz w:val="22"/>
          <w:szCs w:val="22"/>
        </w:rPr>
      </w:pPr>
      <w:r w:rsidRPr="004F3193">
        <w:rPr>
          <w:sz w:val="22"/>
          <w:szCs w:val="22"/>
        </w:rPr>
        <w:t>A program will adhere to the role and scope of the institution as set forth in its mission statement and as complemented by the institution’s academic plan.  List the objectives of the proposed program and explain how the proposed program relates to the institutional mission and academic plan.  An evaluation will be made as to the centrality of the program to the institution’s mission.</w:t>
      </w:r>
    </w:p>
    <w:tbl>
      <w:tblPr>
        <w:tblStyle w:val="TableGrid1"/>
        <w:tblW w:w="9027" w:type="dxa"/>
        <w:tblLook w:val="00A0" w:firstRow="1" w:lastRow="0" w:firstColumn="1" w:lastColumn="0" w:noHBand="0" w:noVBand="0"/>
      </w:tblPr>
      <w:tblGrid>
        <w:gridCol w:w="9027"/>
      </w:tblGrid>
      <w:tr w:rsidR="009B4671" w:rsidRPr="004F3193" w:rsidTr="00D508C4">
        <w:trPr>
          <w:trHeight w:hRule="exact" w:val="1440"/>
        </w:trPr>
        <w:tc>
          <w:tcPr>
            <w:tcW w:w="9027" w:type="dxa"/>
          </w:tcPr>
          <w:p w:rsidR="009B4671" w:rsidRPr="004F3193" w:rsidRDefault="009B4671" w:rsidP="00954A1B">
            <w:pPr>
              <w:shd w:val="pct12" w:color="auto" w:fill="auto"/>
              <w:tabs>
                <w:tab w:val="left" w:pos="-360"/>
                <w:tab w:val="left" w:pos="720"/>
                <w:tab w:val="left" w:pos="900"/>
                <w:tab w:val="left" w:pos="1080"/>
                <w:tab w:val="left" w:pos="1620"/>
                <w:tab w:val="left" w:pos="1890"/>
                <w:tab w:val="left" w:pos="1980"/>
                <w:tab w:val="left" w:pos="2160"/>
                <w:tab w:val="left" w:pos="2340"/>
                <w:tab w:val="left" w:pos="6120"/>
                <w:tab w:val="right" w:leader="dot" w:pos="8280"/>
              </w:tabs>
              <w:rPr>
                <w:sz w:val="20"/>
                <w:szCs w:val="20"/>
                <w:u w:val="single"/>
              </w:rPr>
            </w:pPr>
            <w:r w:rsidRPr="004F3193">
              <w:rPr>
                <w:i/>
                <w:iCs/>
                <w:sz w:val="20"/>
                <w:szCs w:val="20"/>
              </w:rPr>
              <w:t xml:space="preserve">(Size of box provided is </w:t>
            </w:r>
            <w:r w:rsidRPr="004F3193">
              <w:rPr>
                <w:i/>
                <w:iCs/>
                <w:sz w:val="20"/>
                <w:szCs w:val="20"/>
                <w:u w:val="single"/>
              </w:rPr>
              <w:t>NOT</w:t>
            </w:r>
            <w:r w:rsidRPr="004F3193">
              <w:rPr>
                <w:i/>
                <w:iCs/>
                <w:sz w:val="20"/>
                <w:szCs w:val="20"/>
              </w:rPr>
              <w:t xml:space="preserve"> an indicator of the length of response expected; please include as much information as needed to thoroughly address each standard.</w:t>
            </w:r>
            <w:r w:rsidRPr="004F3193">
              <w:rPr>
                <w:sz w:val="20"/>
                <w:szCs w:val="20"/>
              </w:rPr>
              <w:t xml:space="preserve">) </w:t>
            </w:r>
          </w:p>
          <w:p w:rsidR="009B4671" w:rsidRPr="004F3193" w:rsidRDefault="004F3193" w:rsidP="00954A1B">
            <w:pPr>
              <w:rPr>
                <w:sz w:val="22"/>
                <w:szCs w:val="22"/>
              </w:rPr>
            </w:pPr>
            <w:r w:rsidRPr="004F3193">
              <w:rPr>
                <w:sz w:val="22"/>
                <w:szCs w:val="22"/>
              </w:rPr>
              <w:t>N/A</w:t>
            </w:r>
          </w:p>
        </w:tc>
      </w:tr>
    </w:tbl>
    <w:p w:rsidR="009B4671" w:rsidRPr="004F3193" w:rsidRDefault="009B4671" w:rsidP="00954A1B">
      <w:pPr>
        <w:ind w:left="360"/>
        <w:jc w:val="both"/>
        <w:rPr>
          <w:sz w:val="22"/>
          <w:szCs w:val="22"/>
        </w:rPr>
      </w:pPr>
    </w:p>
    <w:p w:rsidR="00570D8A" w:rsidRPr="004F3193" w:rsidRDefault="00570D8A" w:rsidP="00954A1B">
      <w:pPr>
        <w:ind w:left="360"/>
        <w:jc w:val="both"/>
        <w:rPr>
          <w:sz w:val="22"/>
          <w:szCs w:val="22"/>
        </w:rPr>
      </w:pPr>
    </w:p>
    <w:p w:rsidR="000101D5" w:rsidRPr="004F3193" w:rsidRDefault="000101D5" w:rsidP="00954A1B">
      <w:pPr>
        <w:ind w:left="360"/>
        <w:jc w:val="both"/>
        <w:rPr>
          <w:sz w:val="22"/>
          <w:szCs w:val="22"/>
        </w:rPr>
      </w:pPr>
    </w:p>
    <w:p w:rsidR="000101D5" w:rsidRPr="004F3193" w:rsidRDefault="000101D5" w:rsidP="00954A1B">
      <w:pPr>
        <w:ind w:left="360"/>
        <w:jc w:val="both"/>
        <w:rPr>
          <w:sz w:val="22"/>
          <w:szCs w:val="22"/>
        </w:rPr>
      </w:pPr>
    </w:p>
    <w:p w:rsidR="000101D5" w:rsidRPr="004F3193" w:rsidRDefault="000101D5" w:rsidP="00954A1B">
      <w:pPr>
        <w:ind w:left="360"/>
        <w:jc w:val="both"/>
        <w:rPr>
          <w:sz w:val="22"/>
          <w:szCs w:val="22"/>
        </w:rPr>
      </w:pPr>
    </w:p>
    <w:p w:rsidR="00E63529" w:rsidRPr="004F3193" w:rsidRDefault="00E63529" w:rsidP="00954A1B">
      <w:pPr>
        <w:ind w:left="360"/>
        <w:jc w:val="both"/>
        <w:rPr>
          <w:sz w:val="22"/>
          <w:szCs w:val="22"/>
        </w:rPr>
      </w:pPr>
    </w:p>
    <w:p w:rsidR="00E63529" w:rsidRPr="004F3193" w:rsidRDefault="00E63529" w:rsidP="00954A1B">
      <w:pPr>
        <w:ind w:left="360"/>
        <w:jc w:val="both"/>
        <w:rPr>
          <w:sz w:val="22"/>
          <w:szCs w:val="22"/>
        </w:rPr>
      </w:pPr>
    </w:p>
    <w:p w:rsidR="00E63529" w:rsidRPr="004F3193" w:rsidRDefault="00E63529" w:rsidP="00954A1B">
      <w:pPr>
        <w:ind w:left="360"/>
        <w:jc w:val="both"/>
        <w:rPr>
          <w:sz w:val="22"/>
          <w:szCs w:val="22"/>
        </w:rPr>
      </w:pPr>
    </w:p>
    <w:p w:rsidR="00570D8A" w:rsidRPr="004F3193" w:rsidRDefault="00570D8A" w:rsidP="00954A1B">
      <w:pPr>
        <w:ind w:left="360"/>
        <w:jc w:val="both"/>
        <w:rPr>
          <w:sz w:val="22"/>
          <w:szCs w:val="22"/>
        </w:rPr>
      </w:pPr>
    </w:p>
    <w:p w:rsidR="00B11196" w:rsidRPr="004F3193" w:rsidRDefault="00497906" w:rsidP="00E63529">
      <w:pPr>
        <w:pStyle w:val="ListParagraph"/>
        <w:numPr>
          <w:ilvl w:val="0"/>
          <w:numId w:val="3"/>
        </w:numPr>
        <w:ind w:left="360"/>
        <w:jc w:val="both"/>
        <w:rPr>
          <w:b/>
          <w:sz w:val="22"/>
          <w:szCs w:val="22"/>
        </w:rPr>
      </w:pPr>
      <w:r w:rsidRPr="004F3193">
        <w:rPr>
          <w:b/>
          <w:sz w:val="22"/>
          <w:szCs w:val="22"/>
        </w:rPr>
        <w:t>Delivery Method</w:t>
      </w:r>
    </w:p>
    <w:p w:rsidR="008D0822" w:rsidRPr="004F3193" w:rsidRDefault="008D0822" w:rsidP="00954A1B">
      <w:pPr>
        <w:jc w:val="both"/>
      </w:pPr>
    </w:p>
    <w:p w:rsidR="00B11196" w:rsidRPr="004F3193" w:rsidRDefault="00B11196" w:rsidP="00954A1B">
      <w:pPr>
        <w:ind w:left="360"/>
        <w:jc w:val="both"/>
        <w:rPr>
          <w:sz w:val="22"/>
          <w:szCs w:val="22"/>
        </w:rPr>
      </w:pPr>
      <w:r w:rsidRPr="004F3193">
        <w:rPr>
          <w:sz w:val="22"/>
          <w:szCs w:val="22"/>
        </w:rPr>
        <w:t>Electronically Delivered Programs must also describe the delivery method that will be used to deliver the program content (e.g., Blackboard, Desire2Learn, etc.) and the major features that will facilitate learning.</w:t>
      </w:r>
      <w:r w:rsidR="00E63529" w:rsidRPr="004F3193">
        <w:rPr>
          <w:sz w:val="22"/>
          <w:szCs w:val="22"/>
        </w:rPr>
        <w:t xml:space="preserve"> (State Regents’ Policy 3.16.1</w:t>
      </w:r>
      <w:r w:rsidR="003116F7" w:rsidRPr="004F3193">
        <w:rPr>
          <w:sz w:val="22"/>
          <w:szCs w:val="22"/>
        </w:rPr>
        <w:t>1</w:t>
      </w:r>
      <w:r w:rsidR="00E63529" w:rsidRPr="004F3193">
        <w:rPr>
          <w:sz w:val="22"/>
          <w:szCs w:val="22"/>
        </w:rPr>
        <w:t>.B.2)</w:t>
      </w:r>
    </w:p>
    <w:tbl>
      <w:tblPr>
        <w:tblStyle w:val="TableGrid1"/>
        <w:tblW w:w="9027" w:type="dxa"/>
        <w:tblLook w:val="00A0" w:firstRow="1" w:lastRow="0" w:firstColumn="1" w:lastColumn="0" w:noHBand="0" w:noVBand="0"/>
      </w:tblPr>
      <w:tblGrid>
        <w:gridCol w:w="9027"/>
      </w:tblGrid>
      <w:tr w:rsidR="004F3193"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96234F" w:rsidRPr="004F3193" w:rsidRDefault="00B82CD5" w:rsidP="00954A1B">
      <w:pPr>
        <w:jc w:val="both"/>
        <w:rPr>
          <w:sz w:val="22"/>
          <w:szCs w:val="22"/>
        </w:rPr>
      </w:pPr>
      <w:r w:rsidRPr="004F3193">
        <w:rPr>
          <w:noProof/>
        </w:rPr>
        <mc:AlternateContent>
          <mc:Choice Requires="wps">
            <w:drawing>
              <wp:anchor distT="0" distB="0" distL="114300" distR="114300" simplePos="0" relativeHeight="251658240" behindDoc="0" locked="0" layoutInCell="1" allowOverlap="1" wp14:anchorId="7EA189BD" wp14:editId="162E17DE">
                <wp:simplePos x="0" y="0"/>
                <wp:positionH relativeFrom="column">
                  <wp:posOffset>1162050</wp:posOffset>
                </wp:positionH>
                <wp:positionV relativeFrom="paragraph">
                  <wp:posOffset>8201025</wp:posOffset>
                </wp:positionV>
                <wp:extent cx="5372100" cy="914400"/>
                <wp:effectExtent l="9525" t="9525" r="9525" b="95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733E76" w:rsidRDefault="00733E76" w:rsidP="00962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91.5pt;margin-top:645.75pt;width:42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PCKQIAAFgEAAAOAAAAZHJzL2Uyb0RvYy54bWysVNtu2zAMfR+wfxD0vthxk7Uz4hRdugwD&#10;ugvQ7gNkWbaFSaImKbGzry8lp2l2exnmB4EUqUPykPTqetSK7IXzEkxF57OcEmE4NNJ0Ff36sH11&#10;RYkPzDRMgREVPQhPr9cvX6wGW4oCelCNcARBjC8HW9E+BFtmmee90MzPwAqDxhacZgFV12WNYwOi&#10;a5UVef46G8A11gEX3uPt7WSk64TftoKHz23rRSCqophbSKdLZx3PbL1iZeeY7SU/psH+IQvNpMGg&#10;J6hbFhjZOfkblJbcgYc2zDjoDNpWcpFqwGrm+S/V3PfMilQLkuPtiSb//2D5p/0XR2RT0YISwzS2&#10;6EGMgbyFkRQXkZ7B+hK97i36hRHvsc2pVG/vgH/zxMCmZ6YTN87B0AvWYHrz+DI7ezrh+AhSDx+h&#10;wThsFyABja3TkTtkgyA6tulwak3MhePl8uKymOdo4mh7M18sUI4hWPn02jof3gvQJAoVddj6hM72&#10;dz5Mrk8uMZgHJZutVCoprqs3ypE9wzHZpu+I/pObMmTA6MtiORHwV4g8fX+C0DLgvCupK3p1cmJl&#10;pO2daTBNVgYm1SRjdcoceYzUTSSGsR5TxxLJkeMamgMS62Aab1xHFHpwPygZcLQr6r/vmBOUqA8G&#10;m5Pow11IymJ5WSCt7txSn1uY4QhV0UDJJG7CtD8762TXY6RpHAzcYENbmbh+zuqYPo5v6tZx1eJ+&#10;nOvJ6/mHsH4EAAD//wMAUEsDBBQABgAIAAAAIQC177SP4QAAAA4BAAAPAAAAZHJzL2Rvd25yZXYu&#10;eG1sTE9BTsMwELwj8Qdrkbgg6jRpShLiVAgJBDcoCK5u7CYR9jrYbhp+z/YEt5md0exMvZmtYZP2&#10;YXAoYLlIgGlsnRqwE/D+9nBdAAtRopLGoRbwowNsmvOzWlbKHfFVT9vYMQrBUEkBfYxjxXloe21l&#10;WLhRI2l7562MRH3HlZdHCreGp0my5lYOSB96Oer7Xrdf24MVUKyeps/wnL18tOu9KePVzfT47YW4&#10;vJjvboFFPcc/M5zqU3VoqNPOHVAFZogXGW2JBNJymQM7WZK0pNuO0CrLc+BNzf/PaH4BAAD//wMA&#10;UEsBAi0AFAAGAAgAAAAhALaDOJL+AAAA4QEAABMAAAAAAAAAAAAAAAAAAAAAAFtDb250ZW50X1R5&#10;cGVzXS54bWxQSwECLQAUAAYACAAAACEAOP0h/9YAAACUAQAACwAAAAAAAAAAAAAAAAAvAQAAX3Jl&#10;bHMvLnJlbHNQSwECLQAUAAYACAAAACEAzOpzwikCAABYBAAADgAAAAAAAAAAAAAAAAAuAgAAZHJz&#10;L2Uyb0RvYy54bWxQSwECLQAUAAYACAAAACEAte+0j+EAAAAOAQAADwAAAAAAAAAAAAAAAACDBAAA&#10;ZHJzL2Rvd25yZXYueG1sUEsFBgAAAAAEAAQA8wAAAJEFAAAAAA==&#10;">
                <v:textbox>
                  <w:txbxContent>
                    <w:p w:rsidR="00733E76" w:rsidRDefault="00733E76" w:rsidP="0096234F"/>
                  </w:txbxContent>
                </v:textbox>
              </v:shape>
            </w:pict>
          </mc:Fallback>
        </mc:AlternateContent>
      </w:r>
      <w:r w:rsidRPr="004F3193">
        <w:rPr>
          <w:noProof/>
        </w:rPr>
        <mc:AlternateContent>
          <mc:Choice Requires="wps">
            <w:drawing>
              <wp:anchor distT="0" distB="0" distL="114300" distR="114300" simplePos="0" relativeHeight="251657216" behindDoc="0" locked="0" layoutInCell="1" allowOverlap="1" wp14:anchorId="6CFC10CA" wp14:editId="1D1CFC30">
                <wp:simplePos x="0" y="0"/>
                <wp:positionH relativeFrom="column">
                  <wp:posOffset>1162050</wp:posOffset>
                </wp:positionH>
                <wp:positionV relativeFrom="paragraph">
                  <wp:posOffset>8201025</wp:posOffset>
                </wp:positionV>
                <wp:extent cx="5372100" cy="914400"/>
                <wp:effectExtent l="9525" t="9525" r="9525"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733E76" w:rsidRDefault="00733E76" w:rsidP="00962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91.5pt;margin-top:645.75pt;width:42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FDKgIAAFgEAAAOAAAAZHJzL2Uyb0RvYy54bWysVNuO0zAQfUfiHyy/06ShZZeo6WrpUoS0&#10;XKRdPsBxnMTC9hjbbVK+fsdOt0TAEyIPlu0Zn5k5Zyabm1ErchTOSzAVXS5ySoTh0EjTVfTb4/7V&#10;NSU+MNMwBUZU9CQ8vdm+fLEZbCkK6EE1whEEMb4cbEX7EGyZZZ73QjO/ACsMGltwmgU8ui5rHBsQ&#10;XausyPM32QCusQ648B5v7yYj3Sb8thU8fGlbLwJRFcXcQlpdWuu4ZtsNKzvHbC/5OQ32D1loJg0G&#10;vUDdscDIwck/oLTkDjy0YcFBZ9C2kotUA1azzH+r5qFnVqRakBxvLzT5/wfLPx+/OiIb1I4SwzRK&#10;9CjGQN7BSIoi0jNYX6LXg0W/MOJ9dI2lensP/LsnBnY9M524dQ6GXrAG01vGl9ns6YTjI0g9fIIG&#10;47BDgAQ0tk5HQGSDIDrKdLpIE3PheLl+fVUsczRxtL1drla4jyFY+fzaOh8+CNAkbirqUPqEzo73&#10;Pkyuzy4pe1Cy2Uul0sF19U45cmTYJvv0ndH93E0ZMmD0dbGeCJjb/BwiT9/fILQM2O9K6opeX5xY&#10;GWl7bxpMk5WBSTXtsTplzjxG6iYSw1iPSbGLPDU0JyTWwdTeOI646cH9pGTA1q6o/3FgTlCiPhoU&#10;J9GHs5AOq/VVgbS6uaWeW5jhCFXRQMm03YVpfg7Wya7HSFM7GLhFQVuZuI7KT1md08f2TWqdRy3O&#10;x/ycvH79ELZPAAAA//8DAFBLAwQUAAYACAAAACEAte+0j+EAAAAOAQAADwAAAGRycy9kb3ducmV2&#10;LnhtbExPQU7DMBC8I/EHa5G4IOo0aUoS4lQICQQ3KAiubuwmEfY62G4afs/2BLeZndHsTL2ZrWGT&#10;9mFwKGC5SIBpbJ0asBPw/vZwXQALUaKSxqEW8KMDbJrzs1pWyh3xVU/b2DEKwVBJAX2MY8V5aHtt&#10;ZVi4USNpe+etjER9x5WXRwq3hqdJsuZWDkgfejnq+163X9uDFVCsnqbP8Jy9fLTrvSnj1c30+O2F&#10;uLyY726BRT3HPzOc6lN1aKjTzh1QBWaIFxltiQTScpkDO1mStKTbjtAqy3PgTc3/z2h+AQAA//8D&#10;AFBLAQItABQABgAIAAAAIQC2gziS/gAAAOEBAAATAAAAAAAAAAAAAAAAAAAAAABbQ29udGVudF9U&#10;eXBlc10ueG1sUEsBAi0AFAAGAAgAAAAhADj9If/WAAAAlAEAAAsAAAAAAAAAAAAAAAAALwEAAF9y&#10;ZWxzLy5yZWxzUEsBAi0AFAAGAAgAAAAhAGcyEUMqAgAAWAQAAA4AAAAAAAAAAAAAAAAALgIAAGRy&#10;cy9lMm9Eb2MueG1sUEsBAi0AFAAGAAgAAAAhALXvtI/hAAAADgEAAA8AAAAAAAAAAAAAAAAAhAQA&#10;AGRycy9kb3ducmV2LnhtbFBLBQYAAAAABAAEAPMAAACSBQAAAAA=&#10;">
                <v:textbox>
                  <w:txbxContent>
                    <w:p w:rsidR="00733E76" w:rsidRDefault="00733E76" w:rsidP="0096234F"/>
                  </w:txbxContent>
                </v:textbox>
              </v:shape>
            </w:pict>
          </mc:Fallback>
        </mc:AlternateContent>
      </w:r>
    </w:p>
    <w:p w:rsidR="00B11196" w:rsidRPr="004F3193" w:rsidRDefault="00B11196" w:rsidP="00E63529">
      <w:pPr>
        <w:pStyle w:val="ListParagraph"/>
        <w:numPr>
          <w:ilvl w:val="0"/>
          <w:numId w:val="3"/>
        </w:numPr>
        <w:ind w:left="360"/>
        <w:jc w:val="both"/>
        <w:rPr>
          <w:b/>
          <w:sz w:val="22"/>
          <w:szCs w:val="22"/>
        </w:rPr>
      </w:pPr>
      <w:r w:rsidRPr="004F3193">
        <w:rPr>
          <w:b/>
          <w:sz w:val="22"/>
          <w:szCs w:val="22"/>
        </w:rPr>
        <w:t>Demand for the Program</w:t>
      </w:r>
    </w:p>
    <w:p w:rsidR="008D0822" w:rsidRPr="004F3193" w:rsidRDefault="008D0822" w:rsidP="00954A1B">
      <w:pPr>
        <w:jc w:val="both"/>
      </w:pPr>
    </w:p>
    <w:p w:rsidR="00B11196" w:rsidRPr="004F3193" w:rsidRDefault="00B11196" w:rsidP="00954A1B">
      <w:pPr>
        <w:ind w:left="360"/>
        <w:jc w:val="both"/>
        <w:rPr>
          <w:sz w:val="22"/>
          <w:szCs w:val="22"/>
        </w:rPr>
      </w:pPr>
      <w:r w:rsidRPr="004F3193">
        <w:rPr>
          <w:sz w:val="22"/>
          <w:szCs w:val="22"/>
        </w:rPr>
        <w:t>Proposed programs must respond to the needs of the larger economic and social environment.  Thus, the institution must demonstrate demand for the proposed program.</w:t>
      </w:r>
      <w:r w:rsidR="00E63529" w:rsidRPr="004F3193">
        <w:rPr>
          <w:sz w:val="22"/>
          <w:szCs w:val="22"/>
        </w:rPr>
        <w:t xml:space="preserve"> (State Regents’ Policy 3.4.5.F)</w:t>
      </w:r>
    </w:p>
    <w:p w:rsidR="0096234F" w:rsidRPr="004F3193" w:rsidRDefault="0096234F" w:rsidP="00954A1B">
      <w:pPr>
        <w:ind w:left="360"/>
        <w:jc w:val="both"/>
        <w:rPr>
          <w:sz w:val="22"/>
          <w:szCs w:val="22"/>
        </w:rPr>
      </w:pPr>
    </w:p>
    <w:p w:rsidR="00B11196" w:rsidRPr="004F3193" w:rsidRDefault="00B11196" w:rsidP="00E63529">
      <w:pPr>
        <w:numPr>
          <w:ilvl w:val="1"/>
          <w:numId w:val="1"/>
        </w:numPr>
        <w:jc w:val="both"/>
        <w:rPr>
          <w:sz w:val="22"/>
          <w:szCs w:val="22"/>
        </w:rPr>
      </w:pPr>
      <w:r w:rsidRPr="004F3193">
        <w:rPr>
          <w:sz w:val="22"/>
          <w:szCs w:val="22"/>
        </w:rPr>
        <w:t xml:space="preserve">Student Demand:  </w:t>
      </w:r>
      <w:r w:rsidR="00E63529" w:rsidRPr="004F3193">
        <w:rPr>
          <w:sz w:val="22"/>
          <w:szCs w:val="22"/>
        </w:rPr>
        <w:t>Clearly describe all evidence of student demand, normally in the form of surveys of potential students and/or enrollments in related programs at the institution, which should be adequate to expect a reasonable level of productivity. (State Regents’ Policy 3.16.1</w:t>
      </w:r>
      <w:r w:rsidR="003116F7" w:rsidRPr="004F3193">
        <w:rPr>
          <w:sz w:val="22"/>
          <w:szCs w:val="22"/>
        </w:rPr>
        <w:t>1</w:t>
      </w:r>
      <w:r w:rsidR="00E63529" w:rsidRPr="004F3193">
        <w:rPr>
          <w:sz w:val="22"/>
          <w:szCs w:val="22"/>
        </w:rPr>
        <w:t>.B.3)</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96234F" w:rsidRPr="004F3193" w:rsidRDefault="0096234F" w:rsidP="00954A1B">
      <w:pPr>
        <w:jc w:val="both"/>
        <w:rPr>
          <w:sz w:val="22"/>
          <w:szCs w:val="22"/>
        </w:rPr>
      </w:pPr>
    </w:p>
    <w:p w:rsidR="00775EBA" w:rsidRPr="004F3193" w:rsidRDefault="00B11196" w:rsidP="00E63529">
      <w:pPr>
        <w:numPr>
          <w:ilvl w:val="1"/>
          <w:numId w:val="1"/>
        </w:numPr>
        <w:jc w:val="both"/>
        <w:rPr>
          <w:sz w:val="22"/>
          <w:szCs w:val="22"/>
        </w:rPr>
      </w:pPr>
      <w:r w:rsidRPr="004F3193">
        <w:rPr>
          <w:sz w:val="22"/>
          <w:szCs w:val="22"/>
        </w:rPr>
        <w:t xml:space="preserve">Employer Demand:  </w:t>
      </w:r>
      <w:r w:rsidR="00E63529" w:rsidRPr="004F3193">
        <w:rPr>
          <w:sz w:val="22"/>
          <w:szCs w:val="22"/>
        </w:rPr>
        <w:t xml:space="preserve">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00E63529" w:rsidRPr="004F3193">
        <w:rPr>
          <w:sz w:val="22"/>
          <w:szCs w:val="22"/>
          <w:u w:val="single"/>
        </w:rPr>
        <w:t>anticipated openings in an appropriate service area</w:t>
      </w:r>
      <w:r w:rsidR="00E63529" w:rsidRPr="004F3193">
        <w:rPr>
          <w:sz w:val="22"/>
          <w:szCs w:val="22"/>
        </w:rPr>
        <w:t xml:space="preserve"> and in relation to existing production of graduates for the institution’s service area and/or state.  Such evidence may include employer surveys, current labor market analyses, and future manpower projections.  Where appropriate, evidence should demonstrate employers’ preferences for graduates of the proposed program over persons having alternative existing credentials and employers’ willingness to pay higher salaries to graduates of the proposed program. (State Regents’ Policy 3.4.5.F)</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9B4671" w:rsidP="00954A1B">
            <w:pPr>
              <w:shd w:val="pct12" w:color="auto" w:fill="auto"/>
              <w:tabs>
                <w:tab w:val="left" w:pos="-360"/>
                <w:tab w:val="left" w:pos="720"/>
                <w:tab w:val="left" w:pos="900"/>
                <w:tab w:val="left" w:pos="1080"/>
                <w:tab w:val="left" w:pos="1620"/>
                <w:tab w:val="left" w:pos="1890"/>
                <w:tab w:val="left" w:pos="1980"/>
                <w:tab w:val="left" w:pos="2160"/>
                <w:tab w:val="left" w:pos="2340"/>
                <w:tab w:val="left" w:pos="6120"/>
                <w:tab w:val="right" w:leader="dot" w:pos="8280"/>
              </w:tabs>
              <w:rPr>
                <w:sz w:val="20"/>
                <w:szCs w:val="20"/>
                <w:u w:val="single"/>
              </w:rPr>
            </w:pPr>
            <w:r w:rsidRPr="004F3193">
              <w:rPr>
                <w:i/>
                <w:iCs/>
                <w:sz w:val="20"/>
                <w:szCs w:val="20"/>
              </w:rPr>
              <w:t>(Local/state employer demand information must be included, not solely national employer demand data.</w:t>
            </w:r>
            <w:r w:rsidRPr="004F3193">
              <w:rPr>
                <w:sz w:val="20"/>
                <w:szCs w:val="20"/>
              </w:rPr>
              <w:t xml:space="preserve">) </w:t>
            </w:r>
          </w:p>
          <w:p w:rsidR="009B4671" w:rsidRPr="004F3193" w:rsidRDefault="004F3193" w:rsidP="00954A1B">
            <w:pPr>
              <w:rPr>
                <w:sz w:val="22"/>
                <w:szCs w:val="22"/>
              </w:rPr>
            </w:pPr>
            <w:r w:rsidRPr="004F3193">
              <w:rPr>
                <w:sz w:val="22"/>
                <w:szCs w:val="22"/>
              </w:rPr>
              <w:t>N/A</w:t>
            </w:r>
          </w:p>
        </w:tc>
      </w:tr>
    </w:tbl>
    <w:p w:rsidR="00B11196" w:rsidRPr="004F3193" w:rsidRDefault="00B11196" w:rsidP="00954A1B">
      <w:pPr>
        <w:jc w:val="both"/>
        <w:rPr>
          <w:sz w:val="22"/>
          <w:szCs w:val="22"/>
        </w:rPr>
      </w:pPr>
    </w:p>
    <w:p w:rsidR="00E63529" w:rsidRPr="004F3193" w:rsidRDefault="00E63529" w:rsidP="00954A1B">
      <w:pPr>
        <w:jc w:val="both"/>
        <w:rPr>
          <w:sz w:val="22"/>
          <w:szCs w:val="22"/>
        </w:rPr>
      </w:pPr>
    </w:p>
    <w:p w:rsidR="00E63529" w:rsidRPr="004F3193" w:rsidRDefault="00E63529" w:rsidP="00954A1B">
      <w:pPr>
        <w:jc w:val="both"/>
        <w:rPr>
          <w:sz w:val="22"/>
          <w:szCs w:val="22"/>
        </w:rPr>
      </w:pPr>
    </w:p>
    <w:p w:rsidR="00E63529" w:rsidRPr="004F3193" w:rsidRDefault="00E63529" w:rsidP="00954A1B">
      <w:pPr>
        <w:jc w:val="both"/>
        <w:rPr>
          <w:sz w:val="22"/>
          <w:szCs w:val="22"/>
        </w:rPr>
      </w:pPr>
    </w:p>
    <w:p w:rsidR="00E63529" w:rsidRPr="004F3193" w:rsidRDefault="00E63529" w:rsidP="00954A1B">
      <w:pPr>
        <w:jc w:val="both"/>
        <w:rPr>
          <w:sz w:val="22"/>
          <w:szCs w:val="22"/>
        </w:rPr>
      </w:pPr>
    </w:p>
    <w:p w:rsidR="00E63529" w:rsidRPr="004F3193" w:rsidRDefault="00E63529" w:rsidP="00954A1B">
      <w:pPr>
        <w:jc w:val="both"/>
        <w:rPr>
          <w:sz w:val="22"/>
          <w:szCs w:val="22"/>
        </w:rPr>
      </w:pPr>
    </w:p>
    <w:p w:rsidR="00E63529" w:rsidRPr="004F3193" w:rsidRDefault="00E63529" w:rsidP="00954A1B">
      <w:pPr>
        <w:jc w:val="both"/>
        <w:rPr>
          <w:sz w:val="22"/>
          <w:szCs w:val="22"/>
        </w:rPr>
      </w:pPr>
    </w:p>
    <w:p w:rsidR="00E63529" w:rsidRPr="004F3193" w:rsidRDefault="00E63529" w:rsidP="00954A1B">
      <w:pPr>
        <w:jc w:val="both"/>
        <w:rPr>
          <w:sz w:val="22"/>
          <w:szCs w:val="22"/>
        </w:rPr>
      </w:pPr>
    </w:p>
    <w:p w:rsidR="00B11196" w:rsidRPr="004F3193" w:rsidRDefault="00B11196" w:rsidP="00954A1B">
      <w:pPr>
        <w:ind w:firstLine="360"/>
        <w:jc w:val="both"/>
        <w:rPr>
          <w:b/>
        </w:rPr>
      </w:pPr>
      <w:r w:rsidRPr="004F3193">
        <w:rPr>
          <w:b/>
        </w:rPr>
        <w:lastRenderedPageBreak/>
        <w:t>Estimated Student Demand for the Program</w:t>
      </w:r>
    </w:p>
    <w:p w:rsidR="00B11196" w:rsidRPr="004F3193" w:rsidRDefault="00B11196" w:rsidP="00954A1B">
      <w:pPr>
        <w:ind w:left="360"/>
        <w:jc w:val="both"/>
        <w:rPr>
          <w:sz w:val="22"/>
          <w:szCs w:val="22"/>
        </w:rPr>
      </w:pPr>
    </w:p>
    <w:p w:rsidR="00B11196" w:rsidRPr="004F3193" w:rsidRDefault="00B11196" w:rsidP="00954A1B">
      <w:pPr>
        <w:ind w:left="360"/>
        <w:jc w:val="both"/>
        <w:rPr>
          <w:sz w:val="22"/>
          <w:szCs w:val="22"/>
        </w:rPr>
      </w:pPr>
      <w:r w:rsidRPr="004F3193">
        <w:rPr>
          <w:sz w:val="22"/>
          <w:szCs w:val="22"/>
        </w:rPr>
        <w:t>Project estimated student demand for the first five years of the program.</w:t>
      </w:r>
    </w:p>
    <w:p w:rsidR="00B11196" w:rsidRPr="004F3193" w:rsidRDefault="00B11196" w:rsidP="00954A1B">
      <w:pPr>
        <w:ind w:left="36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gridCol w:w="2250"/>
      </w:tblGrid>
      <w:tr w:rsidR="004F3193" w:rsidRPr="004F3193" w:rsidTr="00C22D3C">
        <w:trPr>
          <w:cantSplit/>
          <w:jc w:val="center"/>
        </w:trPr>
        <w:tc>
          <w:tcPr>
            <w:tcW w:w="1980" w:type="dxa"/>
            <w:tcBorders>
              <w:top w:val="single" w:sz="4" w:space="0" w:color="auto"/>
              <w:left w:val="single" w:sz="4" w:space="0" w:color="auto"/>
              <w:bottom w:val="single" w:sz="4" w:space="0" w:color="auto"/>
              <w:right w:val="single" w:sz="4" w:space="0" w:color="auto"/>
            </w:tcBorders>
            <w:hideMark/>
          </w:tcPr>
          <w:p w:rsidR="00C22D3C" w:rsidRPr="004F3193" w:rsidRDefault="00C22D3C">
            <w:pPr>
              <w:jc w:val="center"/>
              <w:rPr>
                <w:b/>
              </w:rPr>
            </w:pPr>
            <w:r w:rsidRPr="004F3193">
              <w:rPr>
                <w:b/>
                <w:sz w:val="22"/>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rsidR="00C22D3C" w:rsidRPr="004F3193" w:rsidRDefault="00C22D3C">
            <w:pPr>
              <w:jc w:val="center"/>
              <w:rPr>
                <w:b/>
              </w:rPr>
            </w:pPr>
            <w:r w:rsidRPr="004F3193">
              <w:rPr>
                <w:b/>
                <w:sz w:val="22"/>
                <w:szCs w:val="22"/>
              </w:rPr>
              <w:t>Degrees Conferred</w:t>
            </w:r>
          </w:p>
        </w:tc>
        <w:tc>
          <w:tcPr>
            <w:tcW w:w="2250" w:type="dxa"/>
            <w:tcBorders>
              <w:top w:val="single" w:sz="4" w:space="0" w:color="auto"/>
              <w:left w:val="single" w:sz="4" w:space="0" w:color="auto"/>
              <w:bottom w:val="single" w:sz="4" w:space="0" w:color="auto"/>
              <w:right w:val="single" w:sz="4" w:space="0" w:color="auto"/>
            </w:tcBorders>
            <w:hideMark/>
          </w:tcPr>
          <w:p w:rsidR="00C22D3C" w:rsidRPr="004F3193" w:rsidRDefault="00C22D3C">
            <w:pPr>
              <w:jc w:val="center"/>
              <w:rPr>
                <w:b/>
              </w:rPr>
            </w:pPr>
            <w:r w:rsidRPr="004F3193">
              <w:rPr>
                <w:b/>
                <w:sz w:val="22"/>
                <w:szCs w:val="22"/>
              </w:rPr>
              <w:t>Majors (Headcount) Fall Semester</w:t>
            </w:r>
          </w:p>
        </w:tc>
      </w:tr>
      <w:tr w:rsidR="004F3193" w:rsidRPr="004F3193" w:rsidTr="00C22D3C">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p w:rsidR="00C22D3C" w:rsidRPr="004F3193" w:rsidRDefault="00C22D3C"/>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tc>
      </w:tr>
      <w:tr w:rsidR="004F3193" w:rsidRPr="004F3193" w:rsidTr="00C22D3C">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r w:rsidRPr="004F3193">
              <w:rPr>
                <w:sz w:val="22"/>
                <w:szCs w:val="22"/>
              </w:rPr>
              <w:t xml:space="preserve"> </w:t>
            </w:r>
          </w:p>
          <w:p w:rsidR="00C22D3C" w:rsidRPr="004F3193" w:rsidRDefault="00C22D3C"/>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pPr>
              <w:pStyle w:val="Footer"/>
              <w:tabs>
                <w:tab w:val="left" w:pos="720"/>
              </w:tabs>
            </w:pPr>
            <w:r w:rsidRPr="004F3193">
              <w:rPr>
                <w:sz w:val="22"/>
                <w:szCs w:val="22"/>
              </w:rPr>
              <w:t>N/A</w:t>
            </w:r>
          </w:p>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pPr>
              <w:pStyle w:val="Footer"/>
              <w:tabs>
                <w:tab w:val="left" w:pos="720"/>
              </w:tabs>
            </w:pPr>
            <w:r w:rsidRPr="004F3193">
              <w:rPr>
                <w:sz w:val="22"/>
                <w:szCs w:val="22"/>
              </w:rPr>
              <w:t>N/A</w:t>
            </w:r>
          </w:p>
        </w:tc>
      </w:tr>
      <w:tr w:rsidR="004F3193" w:rsidRPr="004F3193" w:rsidTr="00C22D3C">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p w:rsidR="00C22D3C" w:rsidRPr="004F3193" w:rsidRDefault="00C22D3C"/>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tc>
      </w:tr>
      <w:tr w:rsidR="004F3193" w:rsidRPr="004F3193" w:rsidTr="00C22D3C">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p w:rsidR="00C22D3C" w:rsidRPr="004F3193" w:rsidRDefault="00C22D3C"/>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tc>
      </w:tr>
      <w:tr w:rsidR="00C22D3C" w:rsidRPr="004F3193" w:rsidTr="00C22D3C">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p w:rsidR="00C22D3C" w:rsidRPr="004F3193" w:rsidRDefault="00C22D3C"/>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tc>
        <w:tc>
          <w:tcPr>
            <w:tcW w:w="2250" w:type="dxa"/>
            <w:tcBorders>
              <w:top w:val="single" w:sz="4" w:space="0" w:color="auto"/>
              <w:left w:val="single" w:sz="4" w:space="0" w:color="auto"/>
              <w:bottom w:val="single" w:sz="4" w:space="0" w:color="auto"/>
              <w:right w:val="single" w:sz="4" w:space="0" w:color="auto"/>
            </w:tcBorders>
          </w:tcPr>
          <w:p w:rsidR="00C22D3C" w:rsidRPr="004F3193" w:rsidRDefault="004F3193">
            <w:r w:rsidRPr="004F3193">
              <w:rPr>
                <w:sz w:val="22"/>
                <w:szCs w:val="22"/>
              </w:rPr>
              <w:t>N/A</w:t>
            </w:r>
          </w:p>
        </w:tc>
      </w:tr>
    </w:tbl>
    <w:p w:rsidR="00733E76" w:rsidRPr="004F3193" w:rsidRDefault="00733E76" w:rsidP="00954A1B">
      <w:pPr>
        <w:jc w:val="both"/>
      </w:pPr>
    </w:p>
    <w:p w:rsidR="00B11196" w:rsidRPr="004F3193" w:rsidRDefault="00E63529" w:rsidP="00E63529">
      <w:pPr>
        <w:pStyle w:val="ListParagraph"/>
        <w:numPr>
          <w:ilvl w:val="0"/>
          <w:numId w:val="3"/>
        </w:numPr>
        <w:ind w:left="360"/>
        <w:jc w:val="both"/>
        <w:rPr>
          <w:b/>
          <w:sz w:val="22"/>
          <w:szCs w:val="22"/>
        </w:rPr>
      </w:pPr>
      <w:r w:rsidRPr="004F3193">
        <w:rPr>
          <w:b/>
          <w:sz w:val="22"/>
          <w:szCs w:val="22"/>
        </w:rPr>
        <w:t xml:space="preserve">Unnecessary </w:t>
      </w:r>
      <w:r w:rsidR="00B11196" w:rsidRPr="004F3193">
        <w:rPr>
          <w:b/>
          <w:sz w:val="22"/>
          <w:szCs w:val="22"/>
        </w:rPr>
        <w:t>Duplication</w:t>
      </w:r>
    </w:p>
    <w:p w:rsidR="008D0822" w:rsidRPr="004F3193" w:rsidRDefault="008D0822" w:rsidP="00954A1B">
      <w:pPr>
        <w:jc w:val="both"/>
      </w:pPr>
    </w:p>
    <w:p w:rsidR="00B11196" w:rsidRPr="004F3193" w:rsidRDefault="00B11196" w:rsidP="00954A1B">
      <w:pPr>
        <w:ind w:left="360"/>
        <w:jc w:val="both"/>
        <w:rPr>
          <w:sz w:val="22"/>
          <w:szCs w:val="22"/>
        </w:rPr>
      </w:pPr>
      <w:r w:rsidRPr="004F3193">
        <w:rPr>
          <w:sz w:val="22"/>
          <w:szCs w:val="22"/>
        </w:rPr>
        <w:t>The elimination of unnecessary program duplication is a high priority of the State Regents.  Where other similar programs may serve the same potential student population, the proposed program must be sufficiently different from existing programs or access to existing programs must be sufficiently limited to warrant initiation of a new program.</w:t>
      </w:r>
      <w:r w:rsidR="00E63529" w:rsidRPr="004F3193">
        <w:rPr>
          <w:sz w:val="22"/>
          <w:szCs w:val="22"/>
        </w:rPr>
        <w:t xml:space="preserve"> (State Regents’ Policy 3.4.5.H)</w:t>
      </w:r>
    </w:p>
    <w:p w:rsidR="00B11196" w:rsidRPr="004F3193" w:rsidRDefault="00B11196" w:rsidP="00954A1B">
      <w:pPr>
        <w:ind w:left="360"/>
        <w:jc w:val="both"/>
        <w:rPr>
          <w:sz w:val="22"/>
          <w:szCs w:val="22"/>
        </w:rPr>
      </w:pPr>
    </w:p>
    <w:p w:rsidR="00B11196" w:rsidRPr="004F3193" w:rsidRDefault="00B11196" w:rsidP="00954A1B">
      <w:pPr>
        <w:ind w:left="360"/>
        <w:jc w:val="both"/>
        <w:rPr>
          <w:sz w:val="22"/>
          <w:szCs w:val="22"/>
        </w:rPr>
      </w:pPr>
      <w:r w:rsidRPr="004F3193">
        <w:rPr>
          <w:sz w:val="22"/>
          <w:szCs w:val="22"/>
        </w:rPr>
        <w:t xml:space="preserve">Provide specific evidence that the proposed program is not unnecessarily duplicative of similar offerings in the state.  </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8D0822" w:rsidRPr="004F3193" w:rsidRDefault="008D0822" w:rsidP="00954A1B">
      <w:pPr>
        <w:jc w:val="both"/>
      </w:pPr>
    </w:p>
    <w:p w:rsidR="008D0822" w:rsidRPr="004F3193" w:rsidRDefault="008D0822" w:rsidP="00E63529">
      <w:pPr>
        <w:pStyle w:val="ListParagraph"/>
        <w:numPr>
          <w:ilvl w:val="0"/>
          <w:numId w:val="3"/>
        </w:numPr>
        <w:ind w:left="360"/>
        <w:jc w:val="both"/>
        <w:rPr>
          <w:b/>
          <w:sz w:val="22"/>
          <w:szCs w:val="22"/>
        </w:rPr>
      </w:pPr>
      <w:r w:rsidRPr="004F3193">
        <w:rPr>
          <w:b/>
          <w:sz w:val="22"/>
          <w:szCs w:val="22"/>
        </w:rPr>
        <w:t>Curriculum</w:t>
      </w:r>
    </w:p>
    <w:p w:rsidR="008D0822" w:rsidRPr="004F3193" w:rsidRDefault="008D0822" w:rsidP="00954A1B">
      <w:pPr>
        <w:jc w:val="both"/>
        <w:rPr>
          <w:sz w:val="22"/>
          <w:szCs w:val="22"/>
        </w:rPr>
      </w:pPr>
    </w:p>
    <w:p w:rsidR="008D0822" w:rsidRPr="004F3193" w:rsidRDefault="008D0822" w:rsidP="00954A1B">
      <w:pPr>
        <w:ind w:left="360"/>
        <w:jc w:val="both"/>
        <w:rPr>
          <w:sz w:val="22"/>
          <w:szCs w:val="22"/>
        </w:rPr>
      </w:pPr>
      <w:r w:rsidRPr="004F3193">
        <w:rPr>
          <w:sz w:val="22"/>
          <w:szCs w:val="22"/>
        </w:rPr>
        <w:t xml:space="preserve">Provide a list of the curriculum to be offered with an existing program online. </w:t>
      </w:r>
      <w:r w:rsidR="00E63529" w:rsidRPr="004F3193">
        <w:rPr>
          <w:sz w:val="22"/>
          <w:szCs w:val="22"/>
        </w:rPr>
        <w:t>(State Regents’ Policy 3.16.10.B 5)</w:t>
      </w:r>
    </w:p>
    <w:tbl>
      <w:tblPr>
        <w:tblStyle w:val="TableGrid1"/>
        <w:tblW w:w="0" w:type="auto"/>
        <w:tblLook w:val="00A0" w:firstRow="1" w:lastRow="0" w:firstColumn="1" w:lastColumn="0" w:noHBand="0" w:noVBand="0"/>
      </w:tblPr>
      <w:tblGrid>
        <w:gridCol w:w="8856"/>
      </w:tblGrid>
      <w:tr w:rsidR="008D0822" w:rsidRPr="004F3193" w:rsidTr="00733E76">
        <w:trPr>
          <w:trHeight w:val="1080"/>
        </w:trPr>
        <w:tc>
          <w:tcPr>
            <w:tcW w:w="8856" w:type="dxa"/>
          </w:tcPr>
          <w:p w:rsidR="008D0822" w:rsidRPr="004F3193" w:rsidRDefault="004F3193" w:rsidP="00954A1B">
            <w:pPr>
              <w:rPr>
                <w:sz w:val="22"/>
                <w:szCs w:val="22"/>
              </w:rPr>
            </w:pPr>
            <w:r w:rsidRPr="004F3193">
              <w:rPr>
                <w:sz w:val="22"/>
                <w:szCs w:val="22"/>
              </w:rPr>
              <w:t>N/A</w:t>
            </w:r>
          </w:p>
        </w:tc>
      </w:tr>
    </w:tbl>
    <w:p w:rsidR="008D0822" w:rsidRPr="004F3193" w:rsidRDefault="008D0822" w:rsidP="00954A1B">
      <w:pPr>
        <w:ind w:left="360"/>
        <w:jc w:val="both"/>
        <w:rPr>
          <w:sz w:val="22"/>
          <w:szCs w:val="22"/>
        </w:rPr>
      </w:pPr>
    </w:p>
    <w:p w:rsidR="008D0822" w:rsidRPr="004F3193" w:rsidRDefault="008D0822" w:rsidP="00954A1B">
      <w:pPr>
        <w:ind w:left="360"/>
        <w:jc w:val="both"/>
        <w:rPr>
          <w:sz w:val="22"/>
          <w:szCs w:val="22"/>
        </w:rPr>
      </w:pPr>
      <w:r w:rsidRPr="004F3193">
        <w:rPr>
          <w:sz w:val="22"/>
          <w:szCs w:val="22"/>
        </w:rPr>
        <w:t xml:space="preserve">The proposed program must meet the State Regents’ minimum curricular standards including the total credit hour requirements for program completion, liberal arts and sciences, general education, and area of specialization credit hour requirements (refer to 3.15 Undergraduate Degree Requirements).  Additionally, the curriculum should be compatible with accreditation or certification standards, where available. </w:t>
      </w:r>
    </w:p>
    <w:p w:rsidR="008D0822" w:rsidRPr="004F3193" w:rsidRDefault="008D0822" w:rsidP="00954A1B">
      <w:pPr>
        <w:ind w:left="360"/>
        <w:jc w:val="both"/>
        <w:rPr>
          <w:sz w:val="22"/>
          <w:szCs w:val="22"/>
        </w:rPr>
      </w:pPr>
    </w:p>
    <w:p w:rsidR="008D0822" w:rsidRPr="004F3193" w:rsidRDefault="008D0822" w:rsidP="00954A1B">
      <w:pPr>
        <w:ind w:left="360"/>
        <w:jc w:val="both"/>
        <w:rPr>
          <w:sz w:val="22"/>
          <w:szCs w:val="22"/>
        </w:rPr>
      </w:pPr>
      <w:r w:rsidRPr="004F3193">
        <w:rPr>
          <w:sz w:val="22"/>
          <w:szCs w:val="22"/>
        </w:rPr>
        <w:t>Provide the following information for the program and for each option (some categories may not apply to all programs):</w:t>
      </w:r>
    </w:p>
    <w:p w:rsidR="008D0822" w:rsidRPr="004F3193" w:rsidRDefault="008D0822" w:rsidP="00954A1B">
      <w:pPr>
        <w:ind w:left="360"/>
        <w:jc w:val="both"/>
        <w:rPr>
          <w:sz w:val="22"/>
          <w:szCs w:val="22"/>
        </w:rPr>
      </w:pPr>
    </w:p>
    <w:p w:rsidR="00E63529" w:rsidRPr="004F3193" w:rsidRDefault="00E63529" w:rsidP="00E63529">
      <w:pPr>
        <w:tabs>
          <w:tab w:val="left" w:pos="720"/>
          <w:tab w:val="left" w:pos="1080"/>
          <w:tab w:val="left" w:pos="6120"/>
        </w:tabs>
        <w:ind w:left="360"/>
        <w:rPr>
          <w:sz w:val="22"/>
          <w:szCs w:val="22"/>
        </w:rPr>
      </w:pPr>
      <w:r w:rsidRPr="004F3193">
        <w:rPr>
          <w:sz w:val="22"/>
          <w:szCs w:val="22"/>
        </w:rPr>
        <w:tab/>
        <w:t>Total number of hours required for degree:</w:t>
      </w:r>
      <w:r w:rsidRPr="004F3193">
        <w:rPr>
          <w:sz w:val="22"/>
          <w:szCs w:val="22"/>
        </w:rPr>
        <w:tab/>
        <w:t>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___________</w:t>
      </w:r>
    </w:p>
    <w:p w:rsidR="00E63529" w:rsidRPr="004F3193" w:rsidRDefault="00E63529" w:rsidP="00E63529">
      <w:pPr>
        <w:tabs>
          <w:tab w:val="left" w:pos="720"/>
          <w:tab w:val="left" w:pos="1080"/>
          <w:tab w:val="left" w:pos="6120"/>
        </w:tabs>
        <w:ind w:left="360"/>
        <w:rPr>
          <w:sz w:val="22"/>
          <w:szCs w:val="22"/>
        </w:rPr>
      </w:pPr>
      <w:r w:rsidRPr="004F3193">
        <w:rPr>
          <w:sz w:val="22"/>
          <w:szCs w:val="22"/>
        </w:rPr>
        <w:tab/>
      </w:r>
      <w:r w:rsidRPr="004F3193">
        <w:rPr>
          <w:sz w:val="22"/>
          <w:szCs w:val="22"/>
        </w:rPr>
        <w:tab/>
        <w:t>Number of hours in general education:</w:t>
      </w:r>
      <w:r w:rsidRPr="004F3193">
        <w:rPr>
          <w:sz w:val="22"/>
          <w:szCs w:val="22"/>
        </w:rPr>
        <w:tab/>
        <w:t>__</w:t>
      </w:r>
      <w:proofErr w:type="gramStart"/>
      <w:r w:rsidRPr="004F3193">
        <w:rPr>
          <w:sz w:val="22"/>
          <w:szCs w:val="22"/>
        </w:rPr>
        <w:t>_</w:t>
      </w:r>
      <w:r w:rsidR="004F3193" w:rsidRPr="004F3193">
        <w:rPr>
          <w:sz w:val="22"/>
          <w:szCs w:val="22"/>
        </w:rPr>
        <w:t xml:space="preserve">  </w:t>
      </w:r>
      <w:proofErr w:type="spellStart"/>
      <w:r w:rsidR="004F3193" w:rsidRPr="004F3193">
        <w:rPr>
          <w:sz w:val="22"/>
          <w:szCs w:val="22"/>
        </w:rPr>
        <w:t>N</w:t>
      </w:r>
      <w:proofErr w:type="gramEnd"/>
      <w:r w:rsidR="004F3193" w:rsidRPr="004F3193">
        <w:rPr>
          <w:sz w:val="22"/>
          <w:szCs w:val="22"/>
        </w:rPr>
        <w:t>/A</w:t>
      </w:r>
      <w:proofErr w:type="spellEnd"/>
      <w:r w:rsidR="004F3193" w:rsidRPr="004F3193">
        <w:rPr>
          <w:sz w:val="22"/>
          <w:szCs w:val="22"/>
        </w:rPr>
        <w:t xml:space="preserve"> </w:t>
      </w:r>
      <w:r w:rsidRPr="004F3193">
        <w:rPr>
          <w:sz w:val="22"/>
          <w:szCs w:val="22"/>
        </w:rPr>
        <w:t>____________</w:t>
      </w:r>
    </w:p>
    <w:p w:rsidR="00E63529" w:rsidRPr="004F3193" w:rsidRDefault="00E63529" w:rsidP="00E63529">
      <w:pPr>
        <w:tabs>
          <w:tab w:val="left" w:pos="720"/>
          <w:tab w:val="left" w:pos="1080"/>
          <w:tab w:val="left" w:pos="6120"/>
        </w:tabs>
        <w:ind w:left="360"/>
        <w:rPr>
          <w:sz w:val="22"/>
          <w:szCs w:val="22"/>
        </w:rPr>
      </w:pPr>
      <w:r w:rsidRPr="004F3193">
        <w:rPr>
          <w:sz w:val="22"/>
          <w:szCs w:val="22"/>
        </w:rPr>
        <w:tab/>
      </w:r>
      <w:r w:rsidRPr="004F3193">
        <w:rPr>
          <w:sz w:val="22"/>
          <w:szCs w:val="22"/>
        </w:rPr>
        <w:tab/>
        <w:t>Number of hours in major:</w:t>
      </w:r>
      <w:r w:rsidRPr="004F3193">
        <w:rPr>
          <w:sz w:val="22"/>
          <w:szCs w:val="22"/>
        </w:rPr>
        <w:tab/>
        <w:t>_____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__________</w:t>
      </w:r>
    </w:p>
    <w:p w:rsidR="00E63529" w:rsidRPr="004F3193" w:rsidRDefault="00E63529" w:rsidP="00E63529">
      <w:pPr>
        <w:tabs>
          <w:tab w:val="left" w:pos="720"/>
          <w:tab w:val="left" w:pos="1080"/>
          <w:tab w:val="left" w:pos="1440"/>
          <w:tab w:val="left" w:pos="6120"/>
        </w:tabs>
        <w:ind w:left="360"/>
        <w:rPr>
          <w:sz w:val="22"/>
          <w:szCs w:val="22"/>
        </w:rPr>
      </w:pPr>
      <w:r w:rsidRPr="004F3193">
        <w:rPr>
          <w:sz w:val="22"/>
          <w:szCs w:val="22"/>
        </w:rPr>
        <w:tab/>
      </w:r>
      <w:r w:rsidRPr="004F3193">
        <w:rPr>
          <w:sz w:val="22"/>
          <w:szCs w:val="22"/>
        </w:rPr>
        <w:tab/>
      </w:r>
      <w:r w:rsidRPr="004F3193">
        <w:rPr>
          <w:sz w:val="22"/>
          <w:szCs w:val="22"/>
        </w:rPr>
        <w:tab/>
        <w:t>Number of hours in degree program core (if</w:t>
      </w:r>
    </w:p>
    <w:p w:rsidR="00E63529" w:rsidRPr="004F3193" w:rsidRDefault="00E63529" w:rsidP="00253E24">
      <w:pPr>
        <w:tabs>
          <w:tab w:val="left" w:pos="720"/>
          <w:tab w:val="left" w:pos="1080"/>
          <w:tab w:val="left" w:pos="1440"/>
          <w:tab w:val="left" w:pos="6120"/>
          <w:tab w:val="left" w:pos="6480"/>
        </w:tabs>
        <w:ind w:left="360"/>
        <w:rPr>
          <w:sz w:val="22"/>
          <w:szCs w:val="22"/>
        </w:rPr>
      </w:pPr>
      <w:r w:rsidRPr="004F3193">
        <w:rPr>
          <w:sz w:val="22"/>
          <w:szCs w:val="22"/>
        </w:rPr>
        <w:lastRenderedPageBreak/>
        <w:tab/>
      </w:r>
      <w:r w:rsidRPr="004F3193">
        <w:rPr>
          <w:sz w:val="22"/>
          <w:szCs w:val="22"/>
        </w:rPr>
        <w:tab/>
      </w:r>
      <w:r w:rsidRPr="004F3193">
        <w:rPr>
          <w:sz w:val="22"/>
          <w:szCs w:val="22"/>
        </w:rPr>
        <w:tab/>
      </w:r>
      <w:proofErr w:type="gramStart"/>
      <w:r w:rsidRPr="004F3193">
        <w:rPr>
          <w:sz w:val="22"/>
          <w:szCs w:val="22"/>
        </w:rPr>
        <w:t>applicable</w:t>
      </w:r>
      <w:proofErr w:type="gramEnd"/>
      <w:r w:rsidRPr="004F3193">
        <w:rPr>
          <w:sz w:val="22"/>
          <w:szCs w:val="22"/>
        </w:rPr>
        <w:t>):</w:t>
      </w:r>
      <w:r w:rsidRPr="004F3193">
        <w:rPr>
          <w:sz w:val="22"/>
          <w:szCs w:val="22"/>
        </w:rPr>
        <w:tab/>
      </w:r>
      <w:r w:rsidR="00253E24" w:rsidRPr="004F3193">
        <w:rPr>
          <w:sz w:val="22"/>
          <w:szCs w:val="22"/>
        </w:rPr>
        <w:tab/>
      </w:r>
      <w:r w:rsidRPr="004F3193">
        <w:rPr>
          <w:sz w:val="22"/>
          <w:szCs w:val="22"/>
        </w:rPr>
        <w:t>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_________</w:t>
      </w:r>
    </w:p>
    <w:p w:rsidR="00E63529" w:rsidRPr="004F3193" w:rsidRDefault="00E63529" w:rsidP="00253E24">
      <w:pPr>
        <w:tabs>
          <w:tab w:val="left" w:pos="720"/>
          <w:tab w:val="left" w:pos="1080"/>
          <w:tab w:val="left" w:pos="1440"/>
          <w:tab w:val="left" w:pos="6120"/>
          <w:tab w:val="left" w:pos="6480"/>
        </w:tabs>
        <w:ind w:left="360"/>
        <w:rPr>
          <w:sz w:val="22"/>
          <w:szCs w:val="22"/>
        </w:rPr>
      </w:pPr>
      <w:r w:rsidRPr="004F3193">
        <w:rPr>
          <w:sz w:val="22"/>
          <w:szCs w:val="22"/>
        </w:rPr>
        <w:tab/>
      </w:r>
      <w:r w:rsidRPr="004F3193">
        <w:rPr>
          <w:sz w:val="22"/>
          <w:szCs w:val="22"/>
        </w:rPr>
        <w:tab/>
      </w:r>
      <w:r w:rsidRPr="004F3193">
        <w:rPr>
          <w:sz w:val="22"/>
          <w:szCs w:val="22"/>
        </w:rPr>
        <w:tab/>
        <w:t>Number of hours in option (if applicable):</w:t>
      </w:r>
      <w:r w:rsidRPr="004F3193">
        <w:rPr>
          <w:sz w:val="22"/>
          <w:szCs w:val="22"/>
        </w:rPr>
        <w:tab/>
      </w:r>
      <w:r w:rsidR="00253E24" w:rsidRPr="004F3193">
        <w:rPr>
          <w:sz w:val="22"/>
          <w:szCs w:val="22"/>
        </w:rPr>
        <w:tab/>
      </w:r>
      <w:r w:rsidRPr="004F3193">
        <w:rPr>
          <w:sz w:val="22"/>
          <w:szCs w:val="22"/>
        </w:rPr>
        <w:t>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_________</w:t>
      </w:r>
    </w:p>
    <w:p w:rsidR="00E63529" w:rsidRPr="004F3193" w:rsidRDefault="00E63529" w:rsidP="00253E24">
      <w:pPr>
        <w:tabs>
          <w:tab w:val="left" w:pos="720"/>
          <w:tab w:val="left" w:pos="1080"/>
          <w:tab w:val="left" w:pos="1440"/>
          <w:tab w:val="left" w:pos="6120"/>
          <w:tab w:val="left" w:pos="6480"/>
        </w:tabs>
        <w:ind w:left="360"/>
        <w:rPr>
          <w:sz w:val="22"/>
          <w:szCs w:val="22"/>
        </w:rPr>
      </w:pPr>
      <w:r w:rsidRPr="004F3193">
        <w:rPr>
          <w:sz w:val="22"/>
          <w:szCs w:val="22"/>
        </w:rPr>
        <w:tab/>
      </w:r>
      <w:r w:rsidRPr="004F3193">
        <w:rPr>
          <w:sz w:val="22"/>
          <w:szCs w:val="22"/>
        </w:rPr>
        <w:tab/>
      </w:r>
      <w:r w:rsidR="00253E24" w:rsidRPr="004F3193">
        <w:rPr>
          <w:sz w:val="22"/>
          <w:szCs w:val="22"/>
        </w:rPr>
        <w:tab/>
      </w:r>
      <w:r w:rsidRPr="004F3193">
        <w:rPr>
          <w:sz w:val="22"/>
          <w:szCs w:val="22"/>
        </w:rPr>
        <w:t xml:space="preserve">Number of hours in guided electives (if </w:t>
      </w:r>
    </w:p>
    <w:p w:rsidR="00E63529" w:rsidRPr="004F3193" w:rsidRDefault="00E63529" w:rsidP="00253E24">
      <w:pPr>
        <w:tabs>
          <w:tab w:val="left" w:pos="720"/>
          <w:tab w:val="left" w:pos="1080"/>
          <w:tab w:val="left" w:pos="1440"/>
          <w:tab w:val="left" w:pos="6120"/>
          <w:tab w:val="left" w:pos="6480"/>
        </w:tabs>
        <w:ind w:left="360"/>
        <w:rPr>
          <w:sz w:val="22"/>
          <w:szCs w:val="22"/>
        </w:rPr>
      </w:pPr>
      <w:r w:rsidRPr="004F3193">
        <w:rPr>
          <w:sz w:val="22"/>
          <w:szCs w:val="22"/>
        </w:rPr>
        <w:tab/>
      </w:r>
      <w:r w:rsidR="00253E24" w:rsidRPr="004F3193">
        <w:rPr>
          <w:sz w:val="22"/>
          <w:szCs w:val="22"/>
        </w:rPr>
        <w:tab/>
      </w:r>
      <w:r w:rsidRPr="004F3193">
        <w:rPr>
          <w:sz w:val="22"/>
          <w:szCs w:val="22"/>
        </w:rPr>
        <w:tab/>
      </w:r>
      <w:proofErr w:type="gramStart"/>
      <w:r w:rsidRPr="004F3193">
        <w:rPr>
          <w:sz w:val="22"/>
          <w:szCs w:val="22"/>
        </w:rPr>
        <w:t>applicable</w:t>
      </w:r>
      <w:proofErr w:type="gramEnd"/>
      <w:r w:rsidRPr="004F3193">
        <w:rPr>
          <w:sz w:val="22"/>
          <w:szCs w:val="22"/>
        </w:rPr>
        <w:t>):</w:t>
      </w:r>
      <w:r w:rsidRPr="004F3193">
        <w:rPr>
          <w:sz w:val="22"/>
          <w:szCs w:val="22"/>
        </w:rPr>
        <w:tab/>
      </w:r>
      <w:r w:rsidR="00253E24" w:rsidRPr="004F3193">
        <w:rPr>
          <w:sz w:val="22"/>
          <w:szCs w:val="22"/>
        </w:rPr>
        <w:tab/>
      </w:r>
      <w:r w:rsidRPr="004F3193">
        <w:rPr>
          <w:sz w:val="22"/>
          <w:szCs w:val="22"/>
        </w:rPr>
        <w:t>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w:t>
      </w:r>
    </w:p>
    <w:p w:rsidR="00E63529" w:rsidRPr="004F3193" w:rsidRDefault="00E63529" w:rsidP="00E63529">
      <w:pPr>
        <w:tabs>
          <w:tab w:val="left" w:pos="720"/>
          <w:tab w:val="left" w:pos="1080"/>
          <w:tab w:val="left" w:pos="6120"/>
        </w:tabs>
        <w:ind w:left="360"/>
        <w:rPr>
          <w:sz w:val="22"/>
          <w:szCs w:val="22"/>
        </w:rPr>
      </w:pPr>
      <w:r w:rsidRPr="004F3193">
        <w:rPr>
          <w:sz w:val="22"/>
          <w:szCs w:val="22"/>
        </w:rPr>
        <w:tab/>
      </w:r>
      <w:r w:rsidRPr="004F3193">
        <w:rPr>
          <w:sz w:val="22"/>
          <w:szCs w:val="22"/>
        </w:rPr>
        <w:tab/>
        <w:t>Number of hours in general electives (if applicable):</w:t>
      </w:r>
      <w:r w:rsidRPr="004F3193">
        <w:rPr>
          <w:sz w:val="22"/>
          <w:szCs w:val="22"/>
        </w:rPr>
        <w:tab/>
        <w:t>______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_________</w:t>
      </w:r>
    </w:p>
    <w:p w:rsidR="00E63529" w:rsidRPr="004F3193" w:rsidRDefault="00E63529" w:rsidP="00E63529">
      <w:pPr>
        <w:ind w:left="360"/>
        <w:rPr>
          <w:b/>
          <w:sz w:val="22"/>
          <w:szCs w:val="22"/>
        </w:rPr>
      </w:pPr>
    </w:p>
    <w:p w:rsidR="00E63529" w:rsidRPr="004F3193" w:rsidRDefault="00E63529" w:rsidP="00E63529">
      <w:pPr>
        <w:ind w:left="360"/>
        <w:rPr>
          <w:b/>
          <w:sz w:val="22"/>
          <w:szCs w:val="22"/>
        </w:rPr>
      </w:pPr>
      <w:r w:rsidRPr="004F3193">
        <w:rPr>
          <w:b/>
          <w:sz w:val="22"/>
          <w:szCs w:val="22"/>
        </w:rPr>
        <w:tab/>
        <w:t>For AAS Degrees:</w:t>
      </w:r>
    </w:p>
    <w:p w:rsidR="00E63529" w:rsidRPr="004F3193" w:rsidRDefault="00E63529" w:rsidP="00E63529">
      <w:pPr>
        <w:ind w:left="360"/>
        <w:rPr>
          <w:sz w:val="22"/>
          <w:szCs w:val="22"/>
        </w:rPr>
      </w:pPr>
    </w:p>
    <w:p w:rsidR="00E63529" w:rsidRPr="004F3193" w:rsidRDefault="00E63529" w:rsidP="004F3012">
      <w:pPr>
        <w:tabs>
          <w:tab w:val="left" w:pos="720"/>
          <w:tab w:val="left" w:pos="1080"/>
          <w:tab w:val="left" w:pos="6120"/>
        </w:tabs>
        <w:ind w:left="360"/>
        <w:rPr>
          <w:sz w:val="22"/>
          <w:szCs w:val="22"/>
        </w:rPr>
      </w:pPr>
      <w:r w:rsidRPr="004F3193">
        <w:rPr>
          <w:sz w:val="22"/>
          <w:szCs w:val="22"/>
        </w:rPr>
        <w:tab/>
        <w:t>Total number of hours required for degree:</w:t>
      </w:r>
      <w:r w:rsidRPr="004F3193">
        <w:rPr>
          <w:sz w:val="22"/>
          <w:szCs w:val="22"/>
        </w:rPr>
        <w:tab/>
        <w:t>_______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w:t>
      </w:r>
    </w:p>
    <w:p w:rsidR="00E63529" w:rsidRPr="004F3193" w:rsidRDefault="00E63529" w:rsidP="00740FDC">
      <w:pPr>
        <w:tabs>
          <w:tab w:val="left" w:pos="720"/>
          <w:tab w:val="left" w:pos="1080"/>
          <w:tab w:val="left" w:pos="1440"/>
          <w:tab w:val="left" w:pos="6120"/>
          <w:tab w:val="left" w:pos="6480"/>
        </w:tabs>
        <w:ind w:left="360"/>
        <w:rPr>
          <w:sz w:val="22"/>
          <w:szCs w:val="22"/>
        </w:rPr>
      </w:pPr>
      <w:r w:rsidRPr="004F3193">
        <w:rPr>
          <w:sz w:val="22"/>
          <w:szCs w:val="22"/>
        </w:rPr>
        <w:tab/>
      </w:r>
      <w:r w:rsidR="00740FDC" w:rsidRPr="004F3193">
        <w:rPr>
          <w:sz w:val="22"/>
          <w:szCs w:val="22"/>
        </w:rPr>
        <w:tab/>
      </w:r>
      <w:r w:rsidRPr="004F3193">
        <w:rPr>
          <w:sz w:val="22"/>
          <w:szCs w:val="22"/>
        </w:rPr>
        <w:t>Number of hours in general education:</w:t>
      </w:r>
      <w:r w:rsidRPr="004F3193">
        <w:rPr>
          <w:sz w:val="22"/>
          <w:szCs w:val="22"/>
        </w:rPr>
        <w:tab/>
      </w:r>
      <w:r w:rsidR="00740FDC" w:rsidRPr="004F3193">
        <w:rPr>
          <w:sz w:val="22"/>
          <w:szCs w:val="22"/>
        </w:rPr>
        <w:tab/>
      </w:r>
      <w:r w:rsidRPr="004F3193">
        <w:rPr>
          <w:sz w:val="22"/>
          <w:szCs w:val="22"/>
        </w:rPr>
        <w:t>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w:t>
      </w:r>
    </w:p>
    <w:p w:rsidR="00E63529" w:rsidRPr="004F3193" w:rsidRDefault="00E63529" w:rsidP="00740FDC">
      <w:pPr>
        <w:tabs>
          <w:tab w:val="left" w:pos="720"/>
          <w:tab w:val="left" w:pos="1080"/>
          <w:tab w:val="left" w:pos="1440"/>
          <w:tab w:val="left" w:pos="6120"/>
          <w:tab w:val="left" w:pos="6480"/>
        </w:tabs>
        <w:ind w:left="360"/>
        <w:rPr>
          <w:sz w:val="22"/>
          <w:szCs w:val="22"/>
        </w:rPr>
      </w:pPr>
      <w:r w:rsidRPr="004F3193">
        <w:rPr>
          <w:sz w:val="22"/>
          <w:szCs w:val="22"/>
        </w:rPr>
        <w:tab/>
      </w:r>
      <w:r w:rsidR="00740FDC" w:rsidRPr="004F3193">
        <w:rPr>
          <w:sz w:val="22"/>
          <w:szCs w:val="22"/>
        </w:rPr>
        <w:tab/>
      </w:r>
      <w:r w:rsidRPr="004F3193">
        <w:rPr>
          <w:sz w:val="22"/>
          <w:szCs w:val="22"/>
        </w:rPr>
        <w:t>Number of hours in technical specialty:</w:t>
      </w:r>
      <w:r w:rsidRPr="004F3193">
        <w:rPr>
          <w:sz w:val="22"/>
          <w:szCs w:val="22"/>
        </w:rPr>
        <w:tab/>
      </w:r>
      <w:r w:rsidR="00740FDC" w:rsidRPr="004F3193">
        <w:rPr>
          <w:sz w:val="22"/>
          <w:szCs w:val="22"/>
        </w:rPr>
        <w:tab/>
      </w:r>
      <w:r w:rsidRPr="004F3193">
        <w:rPr>
          <w:sz w:val="22"/>
          <w:szCs w:val="22"/>
        </w:rPr>
        <w:t>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Pr="004F3193">
        <w:rPr>
          <w:sz w:val="22"/>
          <w:szCs w:val="22"/>
        </w:rPr>
        <w:t>________</w:t>
      </w:r>
    </w:p>
    <w:p w:rsidR="00E63529" w:rsidRPr="004F3193" w:rsidRDefault="00740FDC" w:rsidP="00740FDC">
      <w:pPr>
        <w:tabs>
          <w:tab w:val="left" w:pos="720"/>
          <w:tab w:val="left" w:pos="1080"/>
          <w:tab w:val="left" w:pos="1440"/>
          <w:tab w:val="left" w:pos="6120"/>
          <w:tab w:val="left" w:pos="6480"/>
        </w:tabs>
        <w:ind w:left="360"/>
        <w:rPr>
          <w:sz w:val="22"/>
          <w:szCs w:val="22"/>
        </w:rPr>
      </w:pPr>
      <w:r w:rsidRPr="004F3193">
        <w:rPr>
          <w:sz w:val="22"/>
          <w:szCs w:val="22"/>
        </w:rPr>
        <w:tab/>
      </w:r>
      <w:r w:rsidR="00E63529" w:rsidRPr="004F3193">
        <w:rPr>
          <w:sz w:val="22"/>
          <w:szCs w:val="22"/>
        </w:rPr>
        <w:tab/>
        <w:t>Number of hours in technical support courses:</w:t>
      </w:r>
      <w:r w:rsidR="00E63529" w:rsidRPr="004F3193">
        <w:rPr>
          <w:sz w:val="22"/>
          <w:szCs w:val="22"/>
        </w:rPr>
        <w:tab/>
      </w:r>
      <w:r w:rsidRPr="004F3193">
        <w:rPr>
          <w:sz w:val="22"/>
          <w:szCs w:val="22"/>
        </w:rPr>
        <w:tab/>
      </w:r>
      <w:r w:rsidR="00E63529" w:rsidRPr="004F3193">
        <w:rPr>
          <w:sz w:val="22"/>
          <w:szCs w:val="22"/>
        </w:rPr>
        <w:t>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00E63529" w:rsidRPr="004F3193">
        <w:rPr>
          <w:sz w:val="22"/>
          <w:szCs w:val="22"/>
        </w:rPr>
        <w:t>________</w:t>
      </w:r>
    </w:p>
    <w:p w:rsidR="00E63529" w:rsidRPr="004F3193" w:rsidRDefault="00740FDC" w:rsidP="00740FDC">
      <w:pPr>
        <w:tabs>
          <w:tab w:val="left" w:pos="720"/>
          <w:tab w:val="left" w:pos="1080"/>
          <w:tab w:val="left" w:pos="1440"/>
          <w:tab w:val="left" w:pos="6120"/>
          <w:tab w:val="left" w:pos="6480"/>
        </w:tabs>
        <w:ind w:left="360"/>
        <w:rPr>
          <w:sz w:val="22"/>
          <w:szCs w:val="22"/>
        </w:rPr>
      </w:pPr>
      <w:r w:rsidRPr="004F3193">
        <w:rPr>
          <w:sz w:val="22"/>
          <w:szCs w:val="22"/>
        </w:rPr>
        <w:tab/>
      </w:r>
      <w:r w:rsidR="00E63529" w:rsidRPr="004F3193">
        <w:rPr>
          <w:sz w:val="22"/>
          <w:szCs w:val="22"/>
        </w:rPr>
        <w:tab/>
        <w:t>Number of hours in technical related coursework:</w:t>
      </w:r>
      <w:r w:rsidR="00E63529" w:rsidRPr="004F3193">
        <w:rPr>
          <w:sz w:val="22"/>
          <w:szCs w:val="22"/>
        </w:rPr>
        <w:tab/>
      </w:r>
      <w:r w:rsidRPr="004F3193">
        <w:rPr>
          <w:sz w:val="22"/>
          <w:szCs w:val="22"/>
        </w:rPr>
        <w:tab/>
      </w:r>
      <w:r w:rsidR="00E63529" w:rsidRPr="004F3193">
        <w:rPr>
          <w:sz w:val="22"/>
          <w:szCs w:val="22"/>
        </w:rPr>
        <w:t>____</w:t>
      </w:r>
      <w:r w:rsidR="004F3193" w:rsidRPr="004F3193">
        <w:rPr>
          <w:sz w:val="22"/>
          <w:szCs w:val="22"/>
        </w:rPr>
        <w:t xml:space="preserve"> </w:t>
      </w:r>
      <w:r w:rsidR="004F3193" w:rsidRPr="004F3193">
        <w:rPr>
          <w:sz w:val="22"/>
          <w:szCs w:val="22"/>
        </w:rPr>
        <w:t>N/A</w:t>
      </w:r>
      <w:r w:rsidR="004F3193" w:rsidRPr="004F3193">
        <w:rPr>
          <w:sz w:val="22"/>
          <w:szCs w:val="22"/>
        </w:rPr>
        <w:t xml:space="preserve"> </w:t>
      </w:r>
      <w:r w:rsidR="00E63529" w:rsidRPr="004F3193">
        <w:rPr>
          <w:sz w:val="22"/>
          <w:szCs w:val="22"/>
        </w:rPr>
        <w:t>________</w:t>
      </w:r>
    </w:p>
    <w:p w:rsidR="00954A1B" w:rsidRPr="004F3193" w:rsidRDefault="00954A1B" w:rsidP="004F3012">
      <w:pPr>
        <w:tabs>
          <w:tab w:val="left" w:pos="720"/>
          <w:tab w:val="left" w:pos="1080"/>
          <w:tab w:val="left" w:pos="6120"/>
        </w:tabs>
        <w:ind w:left="360"/>
        <w:rPr>
          <w:sz w:val="22"/>
          <w:szCs w:val="22"/>
        </w:rPr>
      </w:pPr>
    </w:p>
    <w:p w:rsidR="00733E76" w:rsidRPr="004F3193" w:rsidRDefault="008D0822" w:rsidP="00E63529">
      <w:pPr>
        <w:pStyle w:val="ListParagraph"/>
        <w:numPr>
          <w:ilvl w:val="0"/>
          <w:numId w:val="3"/>
        </w:numPr>
        <w:ind w:left="360"/>
        <w:jc w:val="both"/>
        <w:rPr>
          <w:b/>
          <w:sz w:val="22"/>
          <w:szCs w:val="22"/>
        </w:rPr>
      </w:pPr>
      <w:r w:rsidRPr="004F3193">
        <w:rPr>
          <w:b/>
          <w:sz w:val="22"/>
          <w:szCs w:val="22"/>
        </w:rPr>
        <w:t xml:space="preserve">Requests for New Programs.  </w:t>
      </w:r>
    </w:p>
    <w:p w:rsidR="00954A1B" w:rsidRPr="004F3193" w:rsidRDefault="00954A1B" w:rsidP="00954A1B">
      <w:pPr>
        <w:jc w:val="both"/>
        <w:rPr>
          <w:sz w:val="22"/>
          <w:szCs w:val="22"/>
        </w:rPr>
      </w:pPr>
    </w:p>
    <w:p w:rsidR="008D0822" w:rsidRPr="004F3193" w:rsidRDefault="008D0822" w:rsidP="00954A1B">
      <w:pPr>
        <w:jc w:val="both"/>
        <w:rPr>
          <w:b/>
          <w:sz w:val="22"/>
          <w:szCs w:val="22"/>
        </w:rPr>
      </w:pPr>
      <w:r w:rsidRPr="004F3193">
        <w:rPr>
          <w:sz w:val="22"/>
          <w:szCs w:val="22"/>
        </w:rPr>
        <w:t xml:space="preserve">Requests for new programs for offering on-campus and/or through an online format will be submitted for initial approval through the </w:t>
      </w:r>
      <w:r w:rsidRPr="004F3193">
        <w:rPr>
          <w:i/>
          <w:sz w:val="22"/>
          <w:szCs w:val="22"/>
        </w:rPr>
        <w:t>Academic Program Approval Policy 3.4.</w:t>
      </w:r>
    </w:p>
    <w:p w:rsidR="008D0822" w:rsidRPr="004F3193" w:rsidRDefault="008D0822" w:rsidP="00954A1B">
      <w:pPr>
        <w:jc w:val="both"/>
        <w:rPr>
          <w:sz w:val="22"/>
          <w:szCs w:val="22"/>
        </w:rPr>
      </w:pPr>
    </w:p>
    <w:p w:rsidR="00B11196" w:rsidRPr="004F3193" w:rsidRDefault="00B11196" w:rsidP="00E63529">
      <w:pPr>
        <w:pStyle w:val="ListParagraph"/>
        <w:numPr>
          <w:ilvl w:val="0"/>
          <w:numId w:val="3"/>
        </w:numPr>
        <w:ind w:left="360"/>
        <w:jc w:val="both"/>
        <w:rPr>
          <w:b/>
          <w:sz w:val="22"/>
          <w:szCs w:val="22"/>
        </w:rPr>
      </w:pPr>
      <w:r w:rsidRPr="004F3193">
        <w:rPr>
          <w:b/>
          <w:sz w:val="22"/>
          <w:szCs w:val="22"/>
        </w:rPr>
        <w:t>Cost and Funding of the Proposed Program</w:t>
      </w:r>
    </w:p>
    <w:p w:rsidR="00B11196" w:rsidRPr="004F3193" w:rsidRDefault="00B11196" w:rsidP="00954A1B">
      <w:pPr>
        <w:jc w:val="both"/>
        <w:rPr>
          <w:sz w:val="22"/>
          <w:szCs w:val="22"/>
        </w:rPr>
      </w:pPr>
    </w:p>
    <w:p w:rsidR="00B11196" w:rsidRPr="004F3193" w:rsidRDefault="00B11196" w:rsidP="00E63529">
      <w:pPr>
        <w:jc w:val="both"/>
        <w:rPr>
          <w:sz w:val="22"/>
          <w:szCs w:val="22"/>
        </w:rPr>
      </w:pPr>
      <w:r w:rsidRPr="004F3193">
        <w:rPr>
          <w:sz w:val="22"/>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r w:rsidR="00E63529" w:rsidRPr="004F3193">
        <w:rPr>
          <w:sz w:val="22"/>
          <w:szCs w:val="22"/>
        </w:rPr>
        <w:t xml:space="preserve"> (State Regents’ Policy 3.16.10.B.7)</w:t>
      </w:r>
    </w:p>
    <w:tbl>
      <w:tblPr>
        <w:tblStyle w:val="TableGrid1"/>
        <w:tblW w:w="9027" w:type="dxa"/>
        <w:tblLook w:val="00A0" w:firstRow="1" w:lastRow="0" w:firstColumn="1" w:lastColumn="0" w:noHBand="0" w:noVBand="0"/>
      </w:tblPr>
      <w:tblGrid>
        <w:gridCol w:w="9027"/>
      </w:tblGrid>
      <w:tr w:rsidR="00E63529" w:rsidRPr="004F3193" w:rsidTr="00F36F05">
        <w:trPr>
          <w:trHeight w:val="1080"/>
        </w:trPr>
        <w:tc>
          <w:tcPr>
            <w:tcW w:w="9027" w:type="dxa"/>
          </w:tcPr>
          <w:p w:rsidR="00E63529" w:rsidRPr="004F3193" w:rsidRDefault="004F3193" w:rsidP="00F36F05">
            <w:pPr>
              <w:rPr>
                <w:sz w:val="22"/>
                <w:szCs w:val="22"/>
              </w:rPr>
            </w:pPr>
            <w:r w:rsidRPr="004F3193">
              <w:rPr>
                <w:sz w:val="22"/>
                <w:szCs w:val="22"/>
              </w:rPr>
              <w:t>N/A</w:t>
            </w:r>
          </w:p>
        </w:tc>
      </w:tr>
    </w:tbl>
    <w:p w:rsidR="00E63529" w:rsidRPr="004F3193" w:rsidRDefault="00E63529" w:rsidP="00954A1B">
      <w:pPr>
        <w:jc w:val="both"/>
        <w:rPr>
          <w:sz w:val="22"/>
          <w:szCs w:val="22"/>
        </w:rPr>
      </w:pPr>
    </w:p>
    <w:p w:rsidR="00B11196" w:rsidRPr="004F3193" w:rsidRDefault="00B11196" w:rsidP="00954A1B">
      <w:pPr>
        <w:jc w:val="both"/>
        <w:rPr>
          <w:sz w:val="22"/>
          <w:szCs w:val="22"/>
        </w:rPr>
      </w:pPr>
      <w:r w:rsidRPr="004F3193">
        <w:rPr>
          <w:sz w:val="22"/>
          <w:szCs w:val="22"/>
        </w:rPr>
        <w:t>Provide productivity goals related to the cost and funding of the proposed program</w:t>
      </w:r>
      <w:r w:rsidR="00497906" w:rsidRPr="004F3193">
        <w:rPr>
          <w:sz w:val="22"/>
          <w:szCs w:val="22"/>
        </w:rPr>
        <w:t>.</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EF3E20" w:rsidRPr="004F3193" w:rsidRDefault="00EF3E20" w:rsidP="00954A1B">
      <w:pPr>
        <w:ind w:left="720" w:hanging="720"/>
        <w:jc w:val="both"/>
        <w:rPr>
          <w:sz w:val="22"/>
          <w:szCs w:val="22"/>
        </w:rPr>
      </w:pPr>
    </w:p>
    <w:p w:rsidR="007A0F79" w:rsidRPr="004F3193" w:rsidRDefault="00492EFB" w:rsidP="00954A1B">
      <w:pPr>
        <w:ind w:left="720" w:hanging="720"/>
        <w:jc w:val="both"/>
        <w:rPr>
          <w:sz w:val="22"/>
          <w:szCs w:val="22"/>
        </w:rPr>
      </w:pPr>
      <w:r w:rsidRPr="004F3193">
        <w:rPr>
          <w:b/>
          <w:sz w:val="22"/>
          <w:szCs w:val="22"/>
        </w:rPr>
        <w:t xml:space="preserve">3.16.5 </w:t>
      </w:r>
      <w:r w:rsidRPr="004F3193">
        <w:rPr>
          <w:b/>
          <w:sz w:val="22"/>
          <w:szCs w:val="22"/>
        </w:rPr>
        <w:tab/>
        <w:t xml:space="preserve">Academic </w:t>
      </w:r>
      <w:r w:rsidR="007A0F79" w:rsidRPr="004F3193">
        <w:rPr>
          <w:b/>
          <w:sz w:val="22"/>
          <w:szCs w:val="22"/>
        </w:rPr>
        <w:t>Standards</w:t>
      </w:r>
      <w:r w:rsidR="007A0F79" w:rsidRPr="004F3193">
        <w:rPr>
          <w:sz w:val="22"/>
          <w:szCs w:val="22"/>
        </w:rPr>
        <w:t>.</w:t>
      </w:r>
    </w:p>
    <w:p w:rsidR="000A3256" w:rsidRPr="004F3193" w:rsidRDefault="000A3256" w:rsidP="00954A1B">
      <w:pPr>
        <w:ind w:left="720" w:hanging="720"/>
        <w:jc w:val="both"/>
        <w:rPr>
          <w:sz w:val="22"/>
          <w:szCs w:val="22"/>
        </w:rPr>
      </w:pPr>
    </w:p>
    <w:p w:rsidR="000A3256" w:rsidRPr="004F3193" w:rsidRDefault="000A3256" w:rsidP="00954A1B">
      <w:pPr>
        <w:jc w:val="both"/>
        <w:rPr>
          <w:sz w:val="22"/>
          <w:szCs w:val="22"/>
        </w:rPr>
      </w:pPr>
      <w:r w:rsidRPr="004F3193">
        <w:rPr>
          <w:sz w:val="22"/>
          <w:szCs w:val="22"/>
        </w:rPr>
        <w:t>The expectation is that there is no difference in the academic quality, academic standards</w:t>
      </w:r>
      <w:r w:rsidR="00CE2A5C" w:rsidRPr="004F3193">
        <w:rPr>
          <w:sz w:val="22"/>
          <w:szCs w:val="22"/>
        </w:rPr>
        <w:t xml:space="preserve"> </w:t>
      </w:r>
      <w:r w:rsidRPr="004F3193">
        <w:rPr>
          <w:sz w:val="22"/>
          <w:szCs w:val="22"/>
        </w:rPr>
        <w:t>including admission and retention standards, and student evaluation standards for courses</w:t>
      </w:r>
      <w:r w:rsidR="00CE2A5C" w:rsidRPr="004F3193">
        <w:rPr>
          <w:sz w:val="22"/>
          <w:szCs w:val="22"/>
        </w:rPr>
        <w:t xml:space="preserve"> </w:t>
      </w:r>
      <w:r w:rsidRPr="004F3193">
        <w:rPr>
          <w:sz w:val="22"/>
          <w:szCs w:val="22"/>
        </w:rPr>
        <w:t>and programs regardless of delivery method. Electronic media courses and programs must meet the following academic standards.</w:t>
      </w:r>
    </w:p>
    <w:p w:rsidR="00954A1B" w:rsidRPr="004F3193" w:rsidRDefault="00954A1B" w:rsidP="00954A1B">
      <w:pPr>
        <w:jc w:val="both"/>
        <w:rPr>
          <w:sz w:val="22"/>
          <w:szCs w:val="22"/>
        </w:rPr>
      </w:pPr>
    </w:p>
    <w:p w:rsidR="007A0F79" w:rsidRPr="004F3193" w:rsidRDefault="007A0F79" w:rsidP="00E63529">
      <w:pPr>
        <w:pStyle w:val="ListParagraph"/>
        <w:numPr>
          <w:ilvl w:val="0"/>
          <w:numId w:val="4"/>
        </w:numPr>
        <w:ind w:left="360"/>
        <w:jc w:val="both"/>
        <w:rPr>
          <w:b/>
          <w:sz w:val="22"/>
          <w:szCs w:val="22"/>
        </w:rPr>
      </w:pPr>
      <w:r w:rsidRPr="004F3193">
        <w:rPr>
          <w:b/>
          <w:sz w:val="22"/>
          <w:szCs w:val="22"/>
        </w:rPr>
        <w:t>Faculty.</w:t>
      </w:r>
      <w:r w:rsidRPr="004F3193">
        <w:rPr>
          <w:sz w:val="22"/>
          <w:szCs w:val="22"/>
        </w:rPr>
        <w:t xml:space="preserve"> </w:t>
      </w:r>
      <w:r w:rsidR="00954A1B" w:rsidRPr="004F3193">
        <w:rPr>
          <w:sz w:val="22"/>
          <w:szCs w:val="22"/>
        </w:rPr>
        <w:t xml:space="preserve"> </w:t>
      </w:r>
      <w:r w:rsidRPr="004F3193">
        <w:rPr>
          <w:sz w:val="22"/>
          <w:szCs w:val="22"/>
        </w:rPr>
        <w:t>Describe the training and faculty developme</w:t>
      </w:r>
      <w:r w:rsidR="009A6893" w:rsidRPr="004F3193">
        <w:rPr>
          <w:sz w:val="22"/>
          <w:szCs w:val="22"/>
        </w:rPr>
        <w:t>nt that the faculty receives to</w:t>
      </w:r>
      <w:r w:rsidR="00C72C97" w:rsidRPr="004F3193">
        <w:rPr>
          <w:sz w:val="22"/>
          <w:szCs w:val="22"/>
        </w:rPr>
        <w:t xml:space="preserve"> </w:t>
      </w:r>
      <w:r w:rsidRPr="004F3193">
        <w:rPr>
          <w:sz w:val="22"/>
          <w:szCs w:val="22"/>
        </w:rPr>
        <w:t>achieve competency in the technology required for teaching at a distance.</w:t>
      </w:r>
      <w:r w:rsidR="00E63529" w:rsidRPr="004F3193">
        <w:rPr>
          <w:sz w:val="22"/>
          <w:szCs w:val="22"/>
        </w:rPr>
        <w:t xml:space="preserve"> (State Regents’ Policy 3.16.5.A)</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733E76" w:rsidRPr="004F3193" w:rsidRDefault="00733E76" w:rsidP="00954A1B">
      <w:pPr>
        <w:jc w:val="both"/>
      </w:pPr>
    </w:p>
    <w:p w:rsidR="007A0F79" w:rsidRPr="004F3193" w:rsidRDefault="007A0F79" w:rsidP="00E63529">
      <w:pPr>
        <w:pStyle w:val="ListParagraph"/>
        <w:numPr>
          <w:ilvl w:val="0"/>
          <w:numId w:val="4"/>
        </w:numPr>
        <w:ind w:left="360"/>
        <w:jc w:val="both"/>
        <w:rPr>
          <w:b/>
          <w:sz w:val="22"/>
          <w:szCs w:val="22"/>
        </w:rPr>
      </w:pPr>
      <w:r w:rsidRPr="004F3193">
        <w:rPr>
          <w:b/>
          <w:sz w:val="22"/>
          <w:szCs w:val="22"/>
        </w:rPr>
        <w:t>Faculty/Student Interaction.</w:t>
      </w:r>
      <w:r w:rsidRPr="004F3193">
        <w:rPr>
          <w:sz w:val="22"/>
          <w:szCs w:val="22"/>
        </w:rPr>
        <w:t xml:space="preserve"> </w:t>
      </w:r>
      <w:r w:rsidR="00954A1B" w:rsidRPr="004F3193">
        <w:rPr>
          <w:sz w:val="22"/>
          <w:szCs w:val="22"/>
        </w:rPr>
        <w:t xml:space="preserve"> </w:t>
      </w:r>
      <w:r w:rsidRPr="004F3193">
        <w:rPr>
          <w:sz w:val="22"/>
          <w:szCs w:val="22"/>
        </w:rPr>
        <w:t>Describe the provisions for appropriate real-time and delayed interaction between faculty and students and among other students enrolled in the class.</w:t>
      </w:r>
      <w:r w:rsidR="00E63529" w:rsidRPr="004F3193">
        <w:rPr>
          <w:sz w:val="22"/>
          <w:szCs w:val="22"/>
        </w:rPr>
        <w:t xml:space="preserve"> (State Regents’ Policy 3.16.5.B)</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733E76" w:rsidRPr="004F3193" w:rsidRDefault="00733E76" w:rsidP="00954A1B">
      <w:pPr>
        <w:jc w:val="both"/>
      </w:pPr>
    </w:p>
    <w:p w:rsidR="007A0F79" w:rsidRPr="004F3193" w:rsidRDefault="007A0F79" w:rsidP="00E63529">
      <w:pPr>
        <w:pStyle w:val="ListParagraph"/>
        <w:numPr>
          <w:ilvl w:val="0"/>
          <w:numId w:val="4"/>
        </w:numPr>
        <w:ind w:left="360"/>
        <w:jc w:val="both"/>
        <w:rPr>
          <w:b/>
          <w:sz w:val="22"/>
          <w:szCs w:val="22"/>
        </w:rPr>
      </w:pPr>
      <w:r w:rsidRPr="004F3193">
        <w:rPr>
          <w:b/>
          <w:sz w:val="22"/>
          <w:szCs w:val="22"/>
        </w:rPr>
        <w:t>Academic Integrity</w:t>
      </w:r>
      <w:r w:rsidR="00954A1B" w:rsidRPr="004F3193">
        <w:rPr>
          <w:b/>
          <w:sz w:val="22"/>
          <w:szCs w:val="22"/>
        </w:rPr>
        <w:t>.</w:t>
      </w:r>
      <w:r w:rsidRPr="004F3193">
        <w:rPr>
          <w:sz w:val="22"/>
          <w:szCs w:val="22"/>
        </w:rPr>
        <w:t xml:space="preserve"> </w:t>
      </w:r>
      <w:r w:rsidR="00C72C97" w:rsidRPr="004F3193">
        <w:rPr>
          <w:sz w:val="22"/>
          <w:szCs w:val="22"/>
        </w:rPr>
        <w:t xml:space="preserve"> </w:t>
      </w:r>
      <w:r w:rsidRPr="004F3193">
        <w:rPr>
          <w:sz w:val="22"/>
          <w:szCs w:val="22"/>
        </w:rPr>
        <w:t>Describe methods that are in place for ensuring academic integrity.</w:t>
      </w:r>
      <w:r w:rsidR="00E63529" w:rsidRPr="004F3193">
        <w:rPr>
          <w:sz w:val="22"/>
          <w:szCs w:val="22"/>
        </w:rPr>
        <w:t xml:space="preserve"> (State Regents’ Policy 3.16.5.C)</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733E76" w:rsidRPr="004F3193" w:rsidRDefault="00733E76" w:rsidP="00954A1B">
      <w:pPr>
        <w:jc w:val="both"/>
      </w:pPr>
    </w:p>
    <w:p w:rsidR="007A0F79" w:rsidRPr="004F3193" w:rsidRDefault="00C72C97" w:rsidP="00E63529">
      <w:pPr>
        <w:pStyle w:val="ListParagraph"/>
        <w:numPr>
          <w:ilvl w:val="0"/>
          <w:numId w:val="4"/>
        </w:numPr>
        <w:ind w:left="360"/>
        <w:jc w:val="both"/>
        <w:rPr>
          <w:b/>
          <w:sz w:val="22"/>
          <w:szCs w:val="22"/>
        </w:rPr>
      </w:pPr>
      <w:r w:rsidRPr="004F3193">
        <w:rPr>
          <w:b/>
          <w:sz w:val="22"/>
          <w:szCs w:val="22"/>
        </w:rPr>
        <w:t>Student Confidentiality.</w:t>
      </w:r>
      <w:r w:rsidRPr="004F3193">
        <w:rPr>
          <w:sz w:val="22"/>
          <w:szCs w:val="22"/>
        </w:rPr>
        <w:t xml:space="preserve">  </w:t>
      </w:r>
      <w:r w:rsidR="007A0F79" w:rsidRPr="004F3193">
        <w:rPr>
          <w:sz w:val="22"/>
          <w:szCs w:val="22"/>
        </w:rPr>
        <w:t>Describe methods that are in place to ensure the confidentiality and pr</w:t>
      </w:r>
      <w:r w:rsidR="00E63529" w:rsidRPr="004F3193">
        <w:rPr>
          <w:sz w:val="22"/>
          <w:szCs w:val="22"/>
        </w:rPr>
        <w:t>ivacy of student personal data. (State Regents’ Policy 3.16.5.D)</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733E76" w:rsidRPr="004F3193" w:rsidRDefault="00733E76" w:rsidP="00954A1B">
      <w:pPr>
        <w:jc w:val="both"/>
      </w:pPr>
    </w:p>
    <w:p w:rsidR="003116F7" w:rsidRPr="004F3193" w:rsidRDefault="003116F7" w:rsidP="003116F7">
      <w:pPr>
        <w:pStyle w:val="ListParagraph"/>
        <w:numPr>
          <w:ilvl w:val="0"/>
          <w:numId w:val="4"/>
        </w:numPr>
        <w:ind w:left="360"/>
        <w:jc w:val="both"/>
        <w:rPr>
          <w:sz w:val="22"/>
          <w:szCs w:val="22"/>
        </w:rPr>
      </w:pPr>
      <w:r w:rsidRPr="004F3193">
        <w:rPr>
          <w:b/>
          <w:sz w:val="22"/>
          <w:szCs w:val="22"/>
        </w:rPr>
        <w:t xml:space="preserve">Identify Verification. </w:t>
      </w:r>
      <w:r w:rsidRPr="004F3193">
        <w:rPr>
          <w:sz w:val="22"/>
          <w:szCs w:val="22"/>
        </w:rPr>
        <w:t>Institutions shall have an appropriate method to verify the identity of students taking distance education courses (State Regents’ policy 3.16.5.E).</w:t>
      </w:r>
    </w:p>
    <w:tbl>
      <w:tblPr>
        <w:tblStyle w:val="TableGrid1"/>
        <w:tblW w:w="9027" w:type="dxa"/>
        <w:tblLook w:val="00A0" w:firstRow="1" w:lastRow="0" w:firstColumn="1" w:lastColumn="0" w:noHBand="0" w:noVBand="0"/>
      </w:tblPr>
      <w:tblGrid>
        <w:gridCol w:w="9027"/>
      </w:tblGrid>
      <w:tr w:rsidR="003116F7" w:rsidRPr="004F3193" w:rsidTr="007365B2">
        <w:trPr>
          <w:trHeight w:val="1080"/>
        </w:trPr>
        <w:tc>
          <w:tcPr>
            <w:tcW w:w="9027" w:type="dxa"/>
          </w:tcPr>
          <w:p w:rsidR="003116F7" w:rsidRPr="004F3193" w:rsidRDefault="004F3193" w:rsidP="007365B2">
            <w:pPr>
              <w:rPr>
                <w:sz w:val="22"/>
                <w:szCs w:val="22"/>
              </w:rPr>
            </w:pPr>
            <w:r w:rsidRPr="004F3193">
              <w:rPr>
                <w:sz w:val="22"/>
                <w:szCs w:val="22"/>
              </w:rPr>
              <w:t>N/A</w:t>
            </w:r>
          </w:p>
        </w:tc>
      </w:tr>
    </w:tbl>
    <w:p w:rsidR="003116F7" w:rsidRPr="004F3193" w:rsidRDefault="003116F7" w:rsidP="003116F7">
      <w:pPr>
        <w:pStyle w:val="ListParagraph"/>
        <w:ind w:left="360"/>
        <w:jc w:val="both"/>
        <w:rPr>
          <w:sz w:val="22"/>
          <w:szCs w:val="22"/>
        </w:rPr>
      </w:pPr>
    </w:p>
    <w:p w:rsidR="003116F7" w:rsidRPr="004F3193" w:rsidRDefault="007A0F79" w:rsidP="003116F7">
      <w:pPr>
        <w:pStyle w:val="ListParagraph"/>
        <w:numPr>
          <w:ilvl w:val="0"/>
          <w:numId w:val="4"/>
        </w:numPr>
        <w:ind w:left="360"/>
        <w:jc w:val="both"/>
        <w:rPr>
          <w:sz w:val="22"/>
          <w:szCs w:val="22"/>
        </w:rPr>
      </w:pPr>
      <w:r w:rsidRPr="004F3193">
        <w:rPr>
          <w:b/>
          <w:sz w:val="22"/>
          <w:szCs w:val="22"/>
        </w:rPr>
        <w:t>Advertising.</w:t>
      </w:r>
      <w:r w:rsidR="002347EC" w:rsidRPr="004F3193">
        <w:rPr>
          <w:sz w:val="22"/>
          <w:szCs w:val="22"/>
        </w:rPr>
        <w:t xml:space="preserve"> </w:t>
      </w:r>
      <w:r w:rsidRPr="004F3193">
        <w:rPr>
          <w:sz w:val="22"/>
          <w:szCs w:val="22"/>
        </w:rPr>
        <w:t xml:space="preserve"> The institution must provide adequate and accurate information to students including but not limited to admission requirements, equipment standards, estimated or average program cost, and other services available. What methods are employed to ensure adequate and accurate information? </w:t>
      </w:r>
      <w:r w:rsidR="00E63529" w:rsidRPr="004F3193">
        <w:rPr>
          <w:sz w:val="22"/>
          <w:szCs w:val="22"/>
        </w:rPr>
        <w:t>(State Regents’ Policy 3.16.5.</w:t>
      </w:r>
      <w:r w:rsidR="003116F7" w:rsidRPr="004F3193">
        <w:rPr>
          <w:sz w:val="22"/>
          <w:szCs w:val="22"/>
        </w:rPr>
        <w:t>F</w:t>
      </w:r>
      <w:r w:rsidR="00E63529" w:rsidRPr="004F3193">
        <w:rPr>
          <w:sz w:val="22"/>
          <w:szCs w:val="22"/>
        </w:rPr>
        <w:t>)</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733E76" w:rsidRPr="004F3193" w:rsidRDefault="00733E76" w:rsidP="00954A1B">
      <w:pPr>
        <w:jc w:val="both"/>
      </w:pPr>
    </w:p>
    <w:p w:rsidR="007A0F79" w:rsidRPr="004F3193" w:rsidRDefault="007A0F79" w:rsidP="00E63529">
      <w:pPr>
        <w:pStyle w:val="ListParagraph"/>
        <w:numPr>
          <w:ilvl w:val="0"/>
          <w:numId w:val="4"/>
        </w:numPr>
        <w:ind w:left="360"/>
        <w:jc w:val="both"/>
        <w:rPr>
          <w:b/>
          <w:sz w:val="22"/>
          <w:szCs w:val="22"/>
        </w:rPr>
      </w:pPr>
      <w:r w:rsidRPr="004F3193">
        <w:rPr>
          <w:b/>
          <w:sz w:val="22"/>
          <w:szCs w:val="22"/>
        </w:rPr>
        <w:t>Learning Resources.</w:t>
      </w:r>
      <w:r w:rsidRPr="004F3193">
        <w:rPr>
          <w:sz w:val="22"/>
          <w:szCs w:val="22"/>
        </w:rPr>
        <w:t xml:space="preserve"> </w:t>
      </w:r>
      <w:r w:rsidR="002347EC" w:rsidRPr="004F3193">
        <w:rPr>
          <w:sz w:val="22"/>
          <w:szCs w:val="22"/>
        </w:rPr>
        <w:t xml:space="preserve"> </w:t>
      </w:r>
      <w:r w:rsidRPr="004F3193">
        <w:rPr>
          <w:sz w:val="22"/>
          <w:szCs w:val="22"/>
        </w:rPr>
        <w:t>Students shall have access to facilities and learning materials on essentially the same basis as students in the same program or co</w:t>
      </w:r>
      <w:r w:rsidR="002347EC" w:rsidRPr="004F3193">
        <w:rPr>
          <w:sz w:val="22"/>
          <w:szCs w:val="22"/>
        </w:rPr>
        <w:t xml:space="preserve">urse taught at the main campus. </w:t>
      </w:r>
      <w:r w:rsidRPr="004F3193">
        <w:rPr>
          <w:sz w:val="22"/>
          <w:szCs w:val="22"/>
        </w:rPr>
        <w:t>Describe the resources that are available to distance learning students.</w:t>
      </w:r>
      <w:r w:rsidR="00E63529" w:rsidRPr="004F3193">
        <w:rPr>
          <w:sz w:val="22"/>
          <w:szCs w:val="22"/>
        </w:rPr>
        <w:t xml:space="preserve"> </w:t>
      </w:r>
      <w:r w:rsidR="003116F7" w:rsidRPr="004F3193">
        <w:rPr>
          <w:sz w:val="22"/>
          <w:szCs w:val="22"/>
        </w:rPr>
        <w:t>(State Regents’ Policy 3.16.5.G</w:t>
      </w:r>
      <w:r w:rsidR="00E63529" w:rsidRPr="004F3193">
        <w:rPr>
          <w:sz w:val="22"/>
          <w:szCs w:val="22"/>
        </w:rPr>
        <w:t>)</w:t>
      </w:r>
    </w:p>
    <w:tbl>
      <w:tblPr>
        <w:tblStyle w:val="TableGrid1"/>
        <w:tblW w:w="9027" w:type="dxa"/>
        <w:tblLook w:val="00A0" w:firstRow="1" w:lastRow="0" w:firstColumn="1" w:lastColumn="0" w:noHBand="0" w:noVBand="0"/>
      </w:tblPr>
      <w:tblGrid>
        <w:gridCol w:w="9027"/>
      </w:tblGrid>
      <w:tr w:rsidR="0033513C" w:rsidRPr="004F3193" w:rsidTr="00733E76">
        <w:trPr>
          <w:trHeight w:val="1080"/>
        </w:trPr>
        <w:tc>
          <w:tcPr>
            <w:tcW w:w="9027" w:type="dxa"/>
          </w:tcPr>
          <w:p w:rsidR="0033513C" w:rsidRPr="004F3193" w:rsidRDefault="004F3193" w:rsidP="00954A1B">
            <w:pPr>
              <w:rPr>
                <w:sz w:val="22"/>
                <w:szCs w:val="22"/>
              </w:rPr>
            </w:pPr>
            <w:r w:rsidRPr="004F3193">
              <w:rPr>
                <w:sz w:val="22"/>
                <w:szCs w:val="22"/>
              </w:rPr>
              <w:t>N/A</w:t>
            </w:r>
          </w:p>
        </w:tc>
      </w:tr>
    </w:tbl>
    <w:p w:rsidR="00D508C4" w:rsidRPr="004F3193" w:rsidRDefault="00D508C4" w:rsidP="00954A1B">
      <w:pPr>
        <w:jc w:val="both"/>
      </w:pPr>
    </w:p>
    <w:p w:rsidR="0033513C" w:rsidRPr="004F3193" w:rsidRDefault="007A0F79" w:rsidP="00E63529">
      <w:pPr>
        <w:pStyle w:val="ListParagraph"/>
        <w:numPr>
          <w:ilvl w:val="0"/>
          <w:numId w:val="4"/>
        </w:numPr>
        <w:ind w:left="360"/>
        <w:jc w:val="both"/>
        <w:rPr>
          <w:b/>
          <w:sz w:val="22"/>
          <w:szCs w:val="22"/>
        </w:rPr>
      </w:pPr>
      <w:r w:rsidRPr="004F3193">
        <w:rPr>
          <w:b/>
          <w:sz w:val="22"/>
          <w:szCs w:val="22"/>
        </w:rPr>
        <w:t>Academic Calendar Requirements.</w:t>
      </w:r>
      <w:r w:rsidRPr="004F3193">
        <w:rPr>
          <w:sz w:val="22"/>
          <w:szCs w:val="22"/>
        </w:rPr>
        <w:t xml:space="preserve"> </w:t>
      </w:r>
      <w:r w:rsidR="002347EC" w:rsidRPr="004F3193">
        <w:rPr>
          <w:sz w:val="22"/>
          <w:szCs w:val="22"/>
        </w:rPr>
        <w:t xml:space="preserve"> </w:t>
      </w:r>
      <w:r w:rsidRPr="004F3193">
        <w:rPr>
          <w:sz w:val="22"/>
          <w:szCs w:val="22"/>
        </w:rPr>
        <w:t xml:space="preserve">The standards observed relating to the number of course meetings and total time spent in the course or in satisfying the course requirements </w:t>
      </w:r>
      <w:r w:rsidRPr="004F3193">
        <w:rPr>
          <w:sz w:val="22"/>
          <w:szCs w:val="22"/>
        </w:rPr>
        <w:lastRenderedPageBreak/>
        <w:t>shall be comparable to those observed on the main campus.  An exception to course meeting time is allowed as defined in the Competency-Based Learning (CBL) section in the State Regents’ Academic Calendars policy.  Institutions utilizing this exception must have documented and validated methods for students to demonstrate competencies, student assessment, and awarding academic credit as required by the CBL section.</w:t>
      </w:r>
      <w:r w:rsidR="00E63529" w:rsidRPr="004F3193">
        <w:rPr>
          <w:sz w:val="22"/>
          <w:szCs w:val="22"/>
        </w:rPr>
        <w:t xml:space="preserve"> (State Regents’ Policy 3.16.5.</w:t>
      </w:r>
      <w:r w:rsidR="003116F7" w:rsidRPr="004F3193">
        <w:rPr>
          <w:sz w:val="22"/>
          <w:szCs w:val="22"/>
        </w:rPr>
        <w:t>H</w:t>
      </w:r>
      <w:r w:rsidR="00E63529" w:rsidRPr="004F3193">
        <w:rPr>
          <w:sz w:val="22"/>
          <w:szCs w:val="22"/>
        </w:rPr>
        <w:t>)</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EF3E20" w:rsidRPr="004F3193" w:rsidRDefault="00EF3E20" w:rsidP="00954A1B">
      <w:pPr>
        <w:jc w:val="both"/>
      </w:pPr>
    </w:p>
    <w:p w:rsidR="007A0F79" w:rsidRPr="004F3193" w:rsidRDefault="007A0F79" w:rsidP="00E63529">
      <w:pPr>
        <w:pStyle w:val="ListParagraph"/>
        <w:numPr>
          <w:ilvl w:val="0"/>
          <w:numId w:val="4"/>
        </w:numPr>
        <w:ind w:left="360"/>
        <w:jc w:val="both"/>
        <w:rPr>
          <w:b/>
          <w:sz w:val="22"/>
          <w:szCs w:val="22"/>
        </w:rPr>
      </w:pPr>
      <w:r w:rsidRPr="004F3193">
        <w:rPr>
          <w:b/>
          <w:sz w:val="22"/>
          <w:szCs w:val="22"/>
        </w:rPr>
        <w:t>Admission, Retention, Assessment.</w:t>
      </w:r>
      <w:r w:rsidRPr="004F3193">
        <w:rPr>
          <w:sz w:val="22"/>
          <w:szCs w:val="22"/>
        </w:rPr>
        <w:t xml:space="preserve"> </w:t>
      </w:r>
      <w:r w:rsidR="008716D5" w:rsidRPr="004F3193">
        <w:rPr>
          <w:sz w:val="22"/>
          <w:szCs w:val="22"/>
        </w:rPr>
        <w:t xml:space="preserve"> </w:t>
      </w:r>
      <w:r w:rsidRPr="004F3193">
        <w:rPr>
          <w:sz w:val="22"/>
          <w:szCs w:val="22"/>
        </w:rPr>
        <w:t>Describe the standards used for online student admission, retention, and assessment. Standards shall be the same as those standards observed for the same courses or programs on the originating campus.  Similarly, the applicable concurrent enrollment policies apply (see the State Regents’ Institutional Admission and Retention and Assessment policies).</w:t>
      </w:r>
      <w:r w:rsidR="00E63529" w:rsidRPr="004F3193">
        <w:rPr>
          <w:sz w:val="22"/>
          <w:szCs w:val="22"/>
        </w:rPr>
        <w:t xml:space="preserve"> (State Regents’ Policy 3.16.5.</w:t>
      </w:r>
      <w:r w:rsidR="003116F7" w:rsidRPr="004F3193">
        <w:rPr>
          <w:sz w:val="22"/>
          <w:szCs w:val="22"/>
        </w:rPr>
        <w:t>I</w:t>
      </w:r>
      <w:r w:rsidR="00E63529" w:rsidRPr="004F3193">
        <w:rPr>
          <w:sz w:val="22"/>
          <w:szCs w:val="22"/>
        </w:rPr>
        <w:t>)</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733E76" w:rsidRPr="004F3193" w:rsidRDefault="00733E76" w:rsidP="00954A1B">
      <w:pPr>
        <w:jc w:val="both"/>
      </w:pPr>
    </w:p>
    <w:p w:rsidR="007A0F79" w:rsidRPr="004F3193" w:rsidRDefault="007A0F79" w:rsidP="00E63529">
      <w:pPr>
        <w:pStyle w:val="ListParagraph"/>
        <w:numPr>
          <w:ilvl w:val="0"/>
          <w:numId w:val="4"/>
        </w:numPr>
        <w:ind w:left="360"/>
        <w:jc w:val="both"/>
        <w:rPr>
          <w:b/>
          <w:sz w:val="22"/>
          <w:szCs w:val="22"/>
        </w:rPr>
      </w:pPr>
      <w:r w:rsidRPr="004F3193">
        <w:rPr>
          <w:b/>
          <w:sz w:val="22"/>
          <w:szCs w:val="22"/>
        </w:rPr>
        <w:t>Student Services.</w:t>
      </w:r>
      <w:r w:rsidRPr="004F3193">
        <w:rPr>
          <w:sz w:val="22"/>
          <w:szCs w:val="22"/>
        </w:rPr>
        <w:t xml:space="preserve"> </w:t>
      </w:r>
      <w:r w:rsidR="008716D5" w:rsidRPr="004F3193">
        <w:rPr>
          <w:sz w:val="22"/>
          <w:szCs w:val="22"/>
        </w:rPr>
        <w:t xml:space="preserve"> </w:t>
      </w:r>
      <w:r w:rsidRPr="004F3193">
        <w:rPr>
          <w:sz w:val="22"/>
          <w:szCs w:val="22"/>
        </w:rPr>
        <w:t>Students shall have access to program guidance and academic support services, including admissions, enrollment, academic advisement, financial aid, and related services on the same basis as the students located on the main campus.  Online programs must make these services available to students in electronic format using the working assumption that these students will not be physically present on campus.</w:t>
      </w:r>
      <w:r w:rsidR="00E63529" w:rsidRPr="004F3193">
        <w:rPr>
          <w:sz w:val="22"/>
          <w:szCs w:val="22"/>
        </w:rPr>
        <w:t xml:space="preserve"> (State Regents’ Policy 3.16.5.</w:t>
      </w:r>
      <w:r w:rsidR="003116F7" w:rsidRPr="004F3193">
        <w:rPr>
          <w:sz w:val="22"/>
          <w:szCs w:val="22"/>
        </w:rPr>
        <w:t>J</w:t>
      </w:r>
      <w:r w:rsidR="00E63529" w:rsidRPr="004F3193">
        <w:rPr>
          <w:sz w:val="22"/>
          <w:szCs w:val="22"/>
        </w:rPr>
        <w:t>)</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733E76" w:rsidRPr="004F3193" w:rsidRDefault="00733E76" w:rsidP="00954A1B">
      <w:pPr>
        <w:jc w:val="both"/>
      </w:pPr>
    </w:p>
    <w:p w:rsidR="007A0F79" w:rsidRPr="004F3193" w:rsidRDefault="007A0F79" w:rsidP="00E63529">
      <w:pPr>
        <w:pStyle w:val="ListParagraph"/>
        <w:numPr>
          <w:ilvl w:val="0"/>
          <w:numId w:val="4"/>
        </w:numPr>
        <w:ind w:left="360"/>
        <w:jc w:val="both"/>
        <w:rPr>
          <w:b/>
          <w:sz w:val="22"/>
          <w:szCs w:val="22"/>
        </w:rPr>
      </w:pPr>
      <w:r w:rsidRPr="004F3193">
        <w:rPr>
          <w:b/>
          <w:sz w:val="22"/>
          <w:szCs w:val="22"/>
        </w:rPr>
        <w:t>Technical Support System.</w:t>
      </w:r>
      <w:r w:rsidRPr="004F3193">
        <w:rPr>
          <w:sz w:val="22"/>
          <w:szCs w:val="22"/>
        </w:rPr>
        <w:t xml:space="preserve"> </w:t>
      </w:r>
      <w:r w:rsidR="008716D5" w:rsidRPr="004F3193">
        <w:rPr>
          <w:sz w:val="22"/>
          <w:szCs w:val="22"/>
        </w:rPr>
        <w:t xml:space="preserve"> </w:t>
      </w:r>
      <w:r w:rsidRPr="004F3193">
        <w:rPr>
          <w:sz w:val="22"/>
          <w:szCs w:val="22"/>
        </w:rPr>
        <w:t>Students in electronic media off-campus courses or programs and faculty shall have access to appropriate technical support services. Describe the technical support system that is available for all hardware, software and delivery systems specified by the institution as required for the courses and program.</w:t>
      </w:r>
      <w:r w:rsidR="00E63529" w:rsidRPr="004F3193">
        <w:rPr>
          <w:sz w:val="22"/>
          <w:szCs w:val="22"/>
        </w:rPr>
        <w:t xml:space="preserve"> (State Regents’ Policy 3.16.5.</w:t>
      </w:r>
      <w:r w:rsidR="003116F7" w:rsidRPr="004F3193">
        <w:rPr>
          <w:sz w:val="22"/>
          <w:szCs w:val="22"/>
        </w:rPr>
        <w:t>K</w:t>
      </w:r>
      <w:r w:rsidR="00E63529" w:rsidRPr="004F3193">
        <w:rPr>
          <w:sz w:val="22"/>
          <w:szCs w:val="22"/>
        </w:rPr>
        <w:t>)</w:t>
      </w:r>
    </w:p>
    <w:tbl>
      <w:tblPr>
        <w:tblStyle w:val="TableGrid1"/>
        <w:tblW w:w="9027" w:type="dxa"/>
        <w:tblLook w:val="00A0" w:firstRow="1" w:lastRow="0" w:firstColumn="1" w:lastColumn="0" w:noHBand="0" w:noVBand="0"/>
      </w:tblPr>
      <w:tblGrid>
        <w:gridCol w:w="9027"/>
      </w:tblGrid>
      <w:tr w:rsidR="009B4671" w:rsidRPr="004F3193" w:rsidTr="00733E76">
        <w:trPr>
          <w:trHeight w:val="1080"/>
        </w:trPr>
        <w:tc>
          <w:tcPr>
            <w:tcW w:w="9027" w:type="dxa"/>
          </w:tcPr>
          <w:p w:rsidR="009B4671" w:rsidRPr="004F3193" w:rsidRDefault="004F3193" w:rsidP="00954A1B">
            <w:pPr>
              <w:rPr>
                <w:sz w:val="22"/>
                <w:szCs w:val="22"/>
              </w:rPr>
            </w:pPr>
            <w:r w:rsidRPr="004F3193">
              <w:rPr>
                <w:sz w:val="22"/>
                <w:szCs w:val="22"/>
              </w:rPr>
              <w:t>N/A</w:t>
            </w:r>
          </w:p>
        </w:tc>
      </w:tr>
    </w:tbl>
    <w:p w:rsidR="00733E76" w:rsidRPr="004F3193" w:rsidRDefault="00733E76" w:rsidP="00954A1B">
      <w:pPr>
        <w:jc w:val="both"/>
      </w:pPr>
    </w:p>
    <w:p w:rsidR="00733E76" w:rsidRPr="004F3193" w:rsidRDefault="007A0F79" w:rsidP="00E63529">
      <w:pPr>
        <w:pStyle w:val="ListParagraph"/>
        <w:numPr>
          <w:ilvl w:val="0"/>
          <w:numId w:val="4"/>
        </w:numPr>
        <w:ind w:left="360"/>
        <w:jc w:val="both"/>
        <w:rPr>
          <w:b/>
          <w:sz w:val="22"/>
          <w:szCs w:val="22"/>
        </w:rPr>
      </w:pPr>
      <w:r w:rsidRPr="004F3193">
        <w:rPr>
          <w:b/>
          <w:sz w:val="22"/>
          <w:szCs w:val="22"/>
        </w:rPr>
        <w:t>Equipment and Software/Tools.</w:t>
      </w:r>
      <w:r w:rsidRPr="004F3193">
        <w:rPr>
          <w:sz w:val="22"/>
          <w:szCs w:val="22"/>
        </w:rPr>
        <w:t xml:space="preserve"> </w:t>
      </w:r>
      <w:r w:rsidR="008716D5" w:rsidRPr="004F3193">
        <w:rPr>
          <w:sz w:val="22"/>
          <w:szCs w:val="22"/>
        </w:rPr>
        <w:t xml:space="preserve"> </w:t>
      </w:r>
      <w:r w:rsidRPr="004F3193">
        <w:rPr>
          <w:sz w:val="22"/>
          <w:szCs w:val="22"/>
        </w:rPr>
        <w:t>Students must be informed in clear and understandable terms of the electronic or computer resources necessary for successful completion of the class, including, but not limited to, word processing and other productivity tools, e-mail, and Internet services.</w:t>
      </w:r>
      <w:r w:rsidR="00E63529" w:rsidRPr="004F3193">
        <w:rPr>
          <w:sz w:val="22"/>
          <w:szCs w:val="22"/>
        </w:rPr>
        <w:t xml:space="preserve"> (State Regents’ Policy 3.16.5.</w:t>
      </w:r>
      <w:r w:rsidR="003116F7" w:rsidRPr="004F3193">
        <w:rPr>
          <w:sz w:val="22"/>
          <w:szCs w:val="22"/>
        </w:rPr>
        <w:t>L</w:t>
      </w:r>
      <w:r w:rsidR="00E63529" w:rsidRPr="004F3193">
        <w:rPr>
          <w:sz w:val="22"/>
          <w:szCs w:val="22"/>
        </w:rPr>
        <w:t>)</w:t>
      </w:r>
    </w:p>
    <w:tbl>
      <w:tblPr>
        <w:tblStyle w:val="TableGrid1"/>
        <w:tblW w:w="9027" w:type="dxa"/>
        <w:tblLook w:val="00A0" w:firstRow="1" w:lastRow="0" w:firstColumn="1" w:lastColumn="0" w:noHBand="0" w:noVBand="0"/>
      </w:tblPr>
      <w:tblGrid>
        <w:gridCol w:w="9027"/>
      </w:tblGrid>
      <w:tr w:rsidR="009B4671" w:rsidRPr="004F3193" w:rsidTr="00D508C4">
        <w:trPr>
          <w:trHeight w:val="1070"/>
        </w:trPr>
        <w:tc>
          <w:tcPr>
            <w:tcW w:w="9027" w:type="dxa"/>
          </w:tcPr>
          <w:p w:rsidR="009B4671" w:rsidRPr="004F3193" w:rsidRDefault="004F3193" w:rsidP="00954A1B">
            <w:pPr>
              <w:rPr>
                <w:sz w:val="22"/>
                <w:szCs w:val="22"/>
              </w:rPr>
            </w:pPr>
            <w:r w:rsidRPr="004F3193">
              <w:rPr>
                <w:sz w:val="22"/>
                <w:szCs w:val="22"/>
              </w:rPr>
              <w:t>N/A</w:t>
            </w:r>
          </w:p>
        </w:tc>
      </w:tr>
    </w:tbl>
    <w:p w:rsidR="0033513C" w:rsidRPr="004F3193" w:rsidRDefault="0033513C" w:rsidP="00954A1B">
      <w:pPr>
        <w:jc w:val="both"/>
        <w:rPr>
          <w:sz w:val="22"/>
          <w:szCs w:val="22"/>
        </w:rPr>
      </w:pPr>
    </w:p>
    <w:p w:rsidR="00253E24" w:rsidRPr="004F3193" w:rsidRDefault="00253E24" w:rsidP="00954A1B">
      <w:pPr>
        <w:jc w:val="both"/>
        <w:rPr>
          <w:sz w:val="22"/>
          <w:szCs w:val="22"/>
        </w:rPr>
      </w:pPr>
    </w:p>
    <w:p w:rsidR="00C32749" w:rsidRPr="004F3193" w:rsidRDefault="00C32749" w:rsidP="00954A1B">
      <w:pPr>
        <w:jc w:val="both"/>
        <w:rPr>
          <w:b/>
          <w:sz w:val="22"/>
          <w:szCs w:val="22"/>
        </w:rPr>
      </w:pPr>
    </w:p>
    <w:p w:rsidR="002B3A50" w:rsidRPr="004F3193" w:rsidRDefault="000733AE" w:rsidP="00954A1B">
      <w:pPr>
        <w:jc w:val="both"/>
        <w:rPr>
          <w:b/>
          <w:sz w:val="22"/>
          <w:szCs w:val="22"/>
        </w:rPr>
      </w:pPr>
      <w:r w:rsidRPr="004F3193">
        <w:rPr>
          <w:b/>
          <w:sz w:val="22"/>
          <w:szCs w:val="22"/>
        </w:rPr>
        <w:t xml:space="preserve">3.16.11 Approval of </w:t>
      </w:r>
      <w:r w:rsidR="0072685D" w:rsidRPr="004F3193">
        <w:rPr>
          <w:b/>
          <w:sz w:val="22"/>
          <w:szCs w:val="22"/>
        </w:rPr>
        <w:t>S</w:t>
      </w:r>
      <w:r w:rsidR="002B3A50" w:rsidRPr="004F3193">
        <w:rPr>
          <w:b/>
          <w:sz w:val="22"/>
          <w:szCs w:val="22"/>
        </w:rPr>
        <w:t>ubsequent</w:t>
      </w:r>
      <w:r w:rsidRPr="004F3193">
        <w:rPr>
          <w:b/>
          <w:sz w:val="22"/>
          <w:szCs w:val="22"/>
        </w:rPr>
        <w:t xml:space="preserve"> Online </w:t>
      </w:r>
      <w:r w:rsidR="0072685D" w:rsidRPr="004F3193">
        <w:rPr>
          <w:b/>
          <w:sz w:val="22"/>
          <w:szCs w:val="22"/>
        </w:rPr>
        <w:t>P</w:t>
      </w:r>
      <w:r w:rsidR="002B3A50" w:rsidRPr="004F3193">
        <w:rPr>
          <w:b/>
          <w:sz w:val="22"/>
          <w:szCs w:val="22"/>
        </w:rPr>
        <w:t>rogram</w:t>
      </w:r>
      <w:r w:rsidR="0072685D" w:rsidRPr="004F3193">
        <w:rPr>
          <w:b/>
          <w:sz w:val="22"/>
          <w:szCs w:val="22"/>
        </w:rPr>
        <w:t>s</w:t>
      </w:r>
    </w:p>
    <w:p w:rsidR="0072685D" w:rsidRPr="004F3193" w:rsidRDefault="0072685D" w:rsidP="00954A1B">
      <w:pPr>
        <w:jc w:val="both"/>
        <w:rPr>
          <w:sz w:val="22"/>
          <w:szCs w:val="22"/>
        </w:rPr>
      </w:pPr>
    </w:p>
    <w:p w:rsidR="0072685D" w:rsidRPr="004F3193" w:rsidRDefault="0072685D" w:rsidP="00954A1B">
      <w:pPr>
        <w:jc w:val="both"/>
        <w:rPr>
          <w:sz w:val="22"/>
          <w:szCs w:val="22"/>
        </w:rPr>
      </w:pPr>
      <w:r w:rsidRPr="004F3193">
        <w:rPr>
          <w:sz w:val="22"/>
          <w:szCs w:val="22"/>
        </w:rPr>
        <w:t xml:space="preserve">The process for requesting additional existing programs (new programs must be requested through the </w:t>
      </w:r>
      <w:r w:rsidRPr="004F3193">
        <w:rPr>
          <w:i/>
          <w:sz w:val="22"/>
          <w:szCs w:val="22"/>
        </w:rPr>
        <w:t>Academic Program Approval</w:t>
      </w:r>
      <w:r w:rsidRPr="004F3193">
        <w:rPr>
          <w:sz w:val="22"/>
          <w:szCs w:val="22"/>
        </w:rPr>
        <w:t xml:space="preserve"> policy) through online delivery or other computer-mediated format is for the President to send the following information to the Chancellor:  1) letter of intent 2) the name of the program, 3) delivery method/s, 4) information related to population served and student demand, 5) cost and financing.</w:t>
      </w:r>
    </w:p>
    <w:p w:rsidR="0072685D" w:rsidRPr="004F3193" w:rsidRDefault="0072685D" w:rsidP="00954A1B">
      <w:pPr>
        <w:jc w:val="both"/>
        <w:rPr>
          <w:sz w:val="22"/>
          <w:szCs w:val="22"/>
        </w:rPr>
      </w:pPr>
    </w:p>
    <w:p w:rsidR="0072685D" w:rsidRPr="004F3193" w:rsidRDefault="0072685D" w:rsidP="00954A1B">
      <w:pPr>
        <w:jc w:val="both"/>
        <w:rPr>
          <w:sz w:val="22"/>
          <w:szCs w:val="22"/>
        </w:rPr>
      </w:pPr>
      <w:r w:rsidRPr="004F3193">
        <w:rPr>
          <w:sz w:val="22"/>
          <w:szCs w:val="22"/>
        </w:rPr>
        <w:t>The letter of intent must have been submitted to the Chancellor prior to filling out the request form.</w:t>
      </w:r>
    </w:p>
    <w:p w:rsidR="00CF085E" w:rsidRPr="004F3193" w:rsidRDefault="00CF085E" w:rsidP="00954A1B">
      <w:pPr>
        <w:jc w:val="both"/>
        <w:rPr>
          <w:sz w:val="22"/>
          <w:szCs w:val="22"/>
        </w:rPr>
      </w:pPr>
    </w:p>
    <w:p w:rsidR="0072685D" w:rsidRPr="004F3193" w:rsidRDefault="0072685D" w:rsidP="00E63529">
      <w:pPr>
        <w:numPr>
          <w:ilvl w:val="0"/>
          <w:numId w:val="2"/>
        </w:numPr>
        <w:jc w:val="both"/>
        <w:rPr>
          <w:b/>
          <w:sz w:val="22"/>
          <w:szCs w:val="22"/>
        </w:rPr>
      </w:pPr>
      <w:r w:rsidRPr="004F3193">
        <w:rPr>
          <w:b/>
          <w:sz w:val="22"/>
          <w:szCs w:val="22"/>
        </w:rPr>
        <w:t>Delivery Method</w:t>
      </w:r>
      <w:bookmarkStart w:id="0" w:name="_GoBack"/>
      <w:bookmarkEnd w:id="0"/>
    </w:p>
    <w:p w:rsidR="0072685D" w:rsidRPr="004F3193" w:rsidRDefault="0072685D" w:rsidP="00954A1B">
      <w:pPr>
        <w:ind w:left="360" w:hanging="360"/>
        <w:jc w:val="both"/>
        <w:rPr>
          <w:sz w:val="22"/>
          <w:szCs w:val="22"/>
        </w:rPr>
      </w:pPr>
    </w:p>
    <w:p w:rsidR="0072685D" w:rsidRPr="004F3193" w:rsidRDefault="0072685D" w:rsidP="00954A1B">
      <w:pPr>
        <w:ind w:left="360"/>
        <w:jc w:val="both"/>
        <w:rPr>
          <w:sz w:val="22"/>
          <w:szCs w:val="22"/>
        </w:rPr>
      </w:pPr>
      <w:r w:rsidRPr="004F3193">
        <w:rPr>
          <w:sz w:val="22"/>
          <w:szCs w:val="22"/>
        </w:rPr>
        <w:t>Electronically Delivered Programs must also describe the delivery method that will be used to deliver the program content (e.g., Blackboard, Desire2Learn, etc.) and the major features that will facilitate learning.</w:t>
      </w:r>
      <w:r w:rsidR="003116F7" w:rsidRPr="004F3193">
        <w:rPr>
          <w:sz w:val="22"/>
          <w:szCs w:val="22"/>
        </w:rPr>
        <w:t xml:space="preserve"> (State Regents’ policy 3.16.11.B.2)</w:t>
      </w:r>
    </w:p>
    <w:tbl>
      <w:tblPr>
        <w:tblStyle w:val="TableGrid1"/>
        <w:tblW w:w="9027" w:type="dxa"/>
        <w:tblLook w:val="00A0" w:firstRow="1" w:lastRow="0" w:firstColumn="1" w:lastColumn="0" w:noHBand="0" w:noVBand="0"/>
      </w:tblPr>
      <w:tblGrid>
        <w:gridCol w:w="9027"/>
      </w:tblGrid>
      <w:tr w:rsidR="009B4671" w:rsidRPr="004F3193" w:rsidTr="00D508C4">
        <w:trPr>
          <w:trHeight w:val="1088"/>
        </w:trPr>
        <w:tc>
          <w:tcPr>
            <w:tcW w:w="9027" w:type="dxa"/>
          </w:tcPr>
          <w:p w:rsidR="009B4671" w:rsidRPr="004F3193" w:rsidRDefault="009B4671" w:rsidP="00954A1B">
            <w:pPr>
              <w:rPr>
                <w:sz w:val="22"/>
                <w:szCs w:val="22"/>
              </w:rPr>
            </w:pPr>
          </w:p>
        </w:tc>
      </w:tr>
    </w:tbl>
    <w:p w:rsidR="0096234F" w:rsidRPr="004F3193" w:rsidRDefault="0096234F" w:rsidP="00954A1B">
      <w:pPr>
        <w:ind w:left="360" w:hanging="360"/>
        <w:jc w:val="both"/>
        <w:rPr>
          <w:sz w:val="22"/>
          <w:szCs w:val="22"/>
        </w:rPr>
      </w:pPr>
    </w:p>
    <w:p w:rsidR="000733AE" w:rsidRPr="004F3193" w:rsidRDefault="000733AE" w:rsidP="00E63529">
      <w:pPr>
        <w:numPr>
          <w:ilvl w:val="0"/>
          <w:numId w:val="2"/>
        </w:numPr>
        <w:jc w:val="both"/>
        <w:rPr>
          <w:b/>
          <w:sz w:val="22"/>
          <w:szCs w:val="22"/>
        </w:rPr>
      </w:pPr>
      <w:r w:rsidRPr="004F3193">
        <w:rPr>
          <w:b/>
          <w:sz w:val="22"/>
          <w:szCs w:val="22"/>
        </w:rPr>
        <w:t>Demand for the Program</w:t>
      </w:r>
    </w:p>
    <w:p w:rsidR="000733AE" w:rsidRPr="004F3193" w:rsidRDefault="000733AE" w:rsidP="00954A1B">
      <w:pPr>
        <w:ind w:left="360" w:hanging="360"/>
        <w:jc w:val="both"/>
        <w:rPr>
          <w:sz w:val="22"/>
          <w:szCs w:val="22"/>
        </w:rPr>
      </w:pPr>
    </w:p>
    <w:p w:rsidR="00776140" w:rsidRPr="004F3193" w:rsidRDefault="00776140" w:rsidP="00954A1B">
      <w:pPr>
        <w:ind w:left="360"/>
        <w:jc w:val="both"/>
        <w:rPr>
          <w:sz w:val="22"/>
          <w:szCs w:val="22"/>
        </w:rPr>
      </w:pPr>
      <w:r w:rsidRPr="004F3193">
        <w:rPr>
          <w:sz w:val="22"/>
          <w:szCs w:val="22"/>
        </w:rPr>
        <w:t>Proposed programs must respond to the needs of the larger ec</w:t>
      </w:r>
      <w:r w:rsidR="008C74F4" w:rsidRPr="004F3193">
        <w:rPr>
          <w:sz w:val="22"/>
          <w:szCs w:val="22"/>
        </w:rPr>
        <w:t>onomic and social environment.</w:t>
      </w:r>
      <w:r w:rsidR="00676C10" w:rsidRPr="004F3193">
        <w:rPr>
          <w:sz w:val="22"/>
          <w:szCs w:val="22"/>
        </w:rPr>
        <w:t xml:space="preserve"> </w:t>
      </w:r>
      <w:r w:rsidRPr="004F3193">
        <w:rPr>
          <w:sz w:val="22"/>
          <w:szCs w:val="22"/>
        </w:rPr>
        <w:t>Thus, the institution must demonstrate demand for the proposed program.</w:t>
      </w:r>
    </w:p>
    <w:p w:rsidR="008C74F4" w:rsidRPr="004F3193" w:rsidRDefault="008C74F4" w:rsidP="00954A1B">
      <w:pPr>
        <w:ind w:left="360" w:hanging="360"/>
        <w:jc w:val="both"/>
        <w:rPr>
          <w:sz w:val="22"/>
          <w:szCs w:val="22"/>
        </w:rPr>
      </w:pPr>
    </w:p>
    <w:p w:rsidR="00776140" w:rsidRPr="004F3193" w:rsidRDefault="004F3012" w:rsidP="004F3012">
      <w:pPr>
        <w:numPr>
          <w:ilvl w:val="1"/>
          <w:numId w:val="2"/>
        </w:numPr>
        <w:jc w:val="both"/>
        <w:rPr>
          <w:sz w:val="22"/>
          <w:szCs w:val="22"/>
        </w:rPr>
      </w:pPr>
      <w:r w:rsidRPr="004F3193">
        <w:rPr>
          <w:sz w:val="22"/>
          <w:szCs w:val="22"/>
        </w:rPr>
        <w:t>Student Demand:  Clearly describe all evidence of student demand, normally in the form of surveys of potential students and/or enrollments in related programs at the institution, which should be adequate to expect a reasonable level of productivity. (State Regents’ Policy 3.16.1</w:t>
      </w:r>
      <w:r w:rsidR="003116F7" w:rsidRPr="004F3193">
        <w:rPr>
          <w:sz w:val="22"/>
          <w:szCs w:val="22"/>
        </w:rPr>
        <w:t>1</w:t>
      </w:r>
      <w:r w:rsidRPr="004F3193">
        <w:rPr>
          <w:sz w:val="22"/>
          <w:szCs w:val="22"/>
        </w:rPr>
        <w:t>.B.3)</w:t>
      </w:r>
    </w:p>
    <w:tbl>
      <w:tblPr>
        <w:tblStyle w:val="TableGrid1"/>
        <w:tblW w:w="9027" w:type="dxa"/>
        <w:tblLook w:val="00A0" w:firstRow="1" w:lastRow="0" w:firstColumn="1" w:lastColumn="0" w:noHBand="0" w:noVBand="0"/>
      </w:tblPr>
      <w:tblGrid>
        <w:gridCol w:w="9027"/>
      </w:tblGrid>
      <w:tr w:rsidR="00BD057B" w:rsidRPr="004F3193" w:rsidTr="00DE5DE8">
        <w:trPr>
          <w:trHeight w:val="1080"/>
        </w:trPr>
        <w:tc>
          <w:tcPr>
            <w:tcW w:w="9027" w:type="dxa"/>
          </w:tcPr>
          <w:p w:rsidR="00BD057B" w:rsidRPr="004F3193" w:rsidRDefault="00BD057B" w:rsidP="00954A1B">
            <w:pPr>
              <w:rPr>
                <w:sz w:val="22"/>
                <w:szCs w:val="22"/>
              </w:rPr>
            </w:pPr>
          </w:p>
        </w:tc>
      </w:tr>
    </w:tbl>
    <w:p w:rsidR="00776140" w:rsidRPr="004F3193" w:rsidRDefault="00776140" w:rsidP="00954A1B">
      <w:pPr>
        <w:tabs>
          <w:tab w:val="num" w:pos="720"/>
        </w:tabs>
        <w:ind w:left="360" w:hanging="360"/>
        <w:jc w:val="both"/>
        <w:rPr>
          <w:sz w:val="22"/>
          <w:szCs w:val="22"/>
        </w:rPr>
      </w:pPr>
    </w:p>
    <w:p w:rsidR="00776140" w:rsidRPr="004F3193" w:rsidRDefault="00776140" w:rsidP="00E63529">
      <w:pPr>
        <w:numPr>
          <w:ilvl w:val="1"/>
          <w:numId w:val="2"/>
        </w:numPr>
        <w:jc w:val="both"/>
        <w:rPr>
          <w:sz w:val="22"/>
          <w:szCs w:val="22"/>
        </w:rPr>
      </w:pPr>
      <w:r w:rsidRPr="004F3193">
        <w:rPr>
          <w:sz w:val="22"/>
          <w:szCs w:val="22"/>
        </w:rPr>
        <w:t xml:space="preserve">Employer Demand:  </w:t>
      </w:r>
      <w:r w:rsidR="004F3012" w:rsidRPr="004F3193">
        <w:rPr>
          <w:sz w:val="22"/>
          <w:szCs w:val="22"/>
        </w:rPr>
        <w:t xml:space="preserve">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004F3012" w:rsidRPr="004F3193">
        <w:rPr>
          <w:sz w:val="22"/>
          <w:szCs w:val="22"/>
          <w:u w:val="single"/>
        </w:rPr>
        <w:t>anticipated openings in an appropriate service area</w:t>
      </w:r>
      <w:r w:rsidR="004F3012" w:rsidRPr="004F3193">
        <w:rPr>
          <w:sz w:val="22"/>
          <w:szCs w:val="22"/>
        </w:rPr>
        <w:t xml:space="preserve"> and in relation to existing production of graduates for the institution’s service area and/or state.  Such evidence may include employer surveys, current labor market analyses, and future manpower projections.  Where appropriate, evidence should demonstrate employers’ preferences for graduates of the proposed program over persons having alternative existing credentials and employers’ willingness to pay higher salaries to graduates of the proposed program. (State Regents’ Policy 3.4.5.F)</w:t>
      </w:r>
    </w:p>
    <w:tbl>
      <w:tblPr>
        <w:tblStyle w:val="TableGrid1"/>
        <w:tblW w:w="9027" w:type="dxa"/>
        <w:tblLook w:val="00A0" w:firstRow="1" w:lastRow="0" w:firstColumn="1" w:lastColumn="0" w:noHBand="0" w:noVBand="0"/>
      </w:tblPr>
      <w:tblGrid>
        <w:gridCol w:w="9027"/>
      </w:tblGrid>
      <w:tr w:rsidR="009B4671" w:rsidRPr="004F3193" w:rsidTr="0033513C">
        <w:trPr>
          <w:trHeight w:hRule="exact" w:val="1080"/>
        </w:trPr>
        <w:tc>
          <w:tcPr>
            <w:tcW w:w="9027" w:type="dxa"/>
          </w:tcPr>
          <w:p w:rsidR="009B4671" w:rsidRPr="004F3193" w:rsidRDefault="009B4671" w:rsidP="00954A1B">
            <w:pPr>
              <w:shd w:val="pct12" w:color="auto" w:fill="auto"/>
              <w:tabs>
                <w:tab w:val="left" w:pos="-360"/>
                <w:tab w:val="left" w:pos="720"/>
                <w:tab w:val="left" w:pos="900"/>
                <w:tab w:val="left" w:pos="1080"/>
                <w:tab w:val="left" w:pos="1620"/>
                <w:tab w:val="left" w:pos="1890"/>
                <w:tab w:val="left" w:pos="1980"/>
                <w:tab w:val="left" w:pos="2160"/>
                <w:tab w:val="left" w:pos="2340"/>
                <w:tab w:val="left" w:pos="6120"/>
                <w:tab w:val="right" w:leader="dot" w:pos="8280"/>
              </w:tabs>
              <w:rPr>
                <w:sz w:val="20"/>
                <w:szCs w:val="20"/>
                <w:u w:val="single"/>
              </w:rPr>
            </w:pPr>
            <w:r w:rsidRPr="004F3193">
              <w:rPr>
                <w:i/>
                <w:iCs/>
                <w:sz w:val="20"/>
                <w:szCs w:val="20"/>
              </w:rPr>
              <w:lastRenderedPageBreak/>
              <w:t>(Local/state employer demand information must be included, not solely national employer demand data.</w:t>
            </w:r>
            <w:r w:rsidRPr="004F3193">
              <w:rPr>
                <w:sz w:val="20"/>
                <w:szCs w:val="20"/>
              </w:rPr>
              <w:t xml:space="preserve">) </w:t>
            </w:r>
          </w:p>
          <w:p w:rsidR="009B4671" w:rsidRPr="004F3193" w:rsidRDefault="009B4671" w:rsidP="00954A1B">
            <w:pPr>
              <w:rPr>
                <w:sz w:val="22"/>
                <w:szCs w:val="22"/>
              </w:rPr>
            </w:pPr>
          </w:p>
        </w:tc>
      </w:tr>
    </w:tbl>
    <w:p w:rsidR="009B4671" w:rsidRPr="004F3193" w:rsidRDefault="009B4671" w:rsidP="00954A1B">
      <w:pPr>
        <w:ind w:left="360" w:hanging="360"/>
        <w:jc w:val="both"/>
        <w:rPr>
          <w:sz w:val="22"/>
          <w:szCs w:val="22"/>
        </w:rPr>
      </w:pPr>
    </w:p>
    <w:p w:rsidR="00C32749" w:rsidRPr="004F3193" w:rsidRDefault="00C32749" w:rsidP="00954A1B">
      <w:pPr>
        <w:ind w:left="360" w:hanging="360"/>
        <w:jc w:val="both"/>
        <w:rPr>
          <w:sz w:val="22"/>
          <w:szCs w:val="22"/>
        </w:rPr>
      </w:pPr>
    </w:p>
    <w:p w:rsidR="003E0E9F" w:rsidRPr="004F3193" w:rsidRDefault="003E0E9F" w:rsidP="00E63529">
      <w:pPr>
        <w:numPr>
          <w:ilvl w:val="0"/>
          <w:numId w:val="5"/>
        </w:numPr>
        <w:jc w:val="both"/>
        <w:rPr>
          <w:b/>
          <w:sz w:val="22"/>
          <w:szCs w:val="22"/>
        </w:rPr>
      </w:pPr>
      <w:r w:rsidRPr="004F3193">
        <w:rPr>
          <w:b/>
          <w:sz w:val="22"/>
          <w:szCs w:val="22"/>
        </w:rPr>
        <w:t>Cost and Funding of the Proposed Program</w:t>
      </w:r>
    </w:p>
    <w:p w:rsidR="003E0E9F" w:rsidRPr="004F3193" w:rsidRDefault="003E0E9F" w:rsidP="00954A1B">
      <w:pPr>
        <w:ind w:left="360" w:hanging="360"/>
        <w:jc w:val="both"/>
        <w:rPr>
          <w:sz w:val="22"/>
          <w:szCs w:val="22"/>
        </w:rPr>
      </w:pPr>
    </w:p>
    <w:p w:rsidR="003E0E9F" w:rsidRPr="004F3193" w:rsidRDefault="003E0E9F" w:rsidP="00954A1B">
      <w:pPr>
        <w:ind w:left="360"/>
        <w:jc w:val="both"/>
        <w:rPr>
          <w:sz w:val="22"/>
          <w:szCs w:val="22"/>
        </w:rPr>
      </w:pPr>
      <w:r w:rsidRPr="004F3193">
        <w:rPr>
          <w:sz w:val="22"/>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r w:rsidR="004F3012" w:rsidRPr="004F3193">
        <w:rPr>
          <w:sz w:val="22"/>
          <w:szCs w:val="22"/>
        </w:rPr>
        <w:t xml:space="preserve"> (State Regents’ Policy 3.16.10.B.7)</w:t>
      </w:r>
    </w:p>
    <w:tbl>
      <w:tblPr>
        <w:tblStyle w:val="TableGrid1"/>
        <w:tblW w:w="9027" w:type="dxa"/>
        <w:tblLook w:val="00A0" w:firstRow="1" w:lastRow="0" w:firstColumn="1" w:lastColumn="0" w:noHBand="0" w:noVBand="0"/>
      </w:tblPr>
      <w:tblGrid>
        <w:gridCol w:w="9027"/>
      </w:tblGrid>
      <w:tr w:rsidR="00E63529" w:rsidRPr="004F3193" w:rsidTr="00F36F05">
        <w:trPr>
          <w:trHeight w:val="1080"/>
        </w:trPr>
        <w:tc>
          <w:tcPr>
            <w:tcW w:w="9027" w:type="dxa"/>
          </w:tcPr>
          <w:p w:rsidR="00E63529" w:rsidRPr="004F3193" w:rsidRDefault="00E63529" w:rsidP="00F36F05">
            <w:pPr>
              <w:rPr>
                <w:sz w:val="22"/>
                <w:szCs w:val="22"/>
              </w:rPr>
            </w:pPr>
          </w:p>
        </w:tc>
      </w:tr>
    </w:tbl>
    <w:p w:rsidR="003E0E9F" w:rsidRPr="004F3193" w:rsidRDefault="003E0E9F" w:rsidP="00954A1B">
      <w:pPr>
        <w:jc w:val="both"/>
      </w:pPr>
    </w:p>
    <w:p w:rsidR="003E0E9F" w:rsidRPr="004F3193" w:rsidRDefault="003E0E9F" w:rsidP="00954A1B">
      <w:pPr>
        <w:ind w:firstLine="360"/>
        <w:jc w:val="both"/>
        <w:rPr>
          <w:sz w:val="22"/>
          <w:szCs w:val="22"/>
        </w:rPr>
      </w:pPr>
      <w:r w:rsidRPr="004F3193">
        <w:rPr>
          <w:sz w:val="22"/>
          <w:szCs w:val="22"/>
        </w:rPr>
        <w:t>Provide productivity goals related to the cost and funding of the proposed program.</w:t>
      </w:r>
    </w:p>
    <w:tbl>
      <w:tblPr>
        <w:tblStyle w:val="TableGrid1"/>
        <w:tblW w:w="9027" w:type="dxa"/>
        <w:tblLook w:val="00A0" w:firstRow="1" w:lastRow="0" w:firstColumn="1" w:lastColumn="0" w:noHBand="0" w:noVBand="0"/>
      </w:tblPr>
      <w:tblGrid>
        <w:gridCol w:w="9027"/>
      </w:tblGrid>
      <w:tr w:rsidR="009B4671" w:rsidRPr="004F3193" w:rsidTr="00DE5DE8">
        <w:trPr>
          <w:trHeight w:val="1080"/>
        </w:trPr>
        <w:tc>
          <w:tcPr>
            <w:tcW w:w="9027" w:type="dxa"/>
          </w:tcPr>
          <w:p w:rsidR="009B4671" w:rsidRPr="004F3193" w:rsidRDefault="009B4671" w:rsidP="00954A1B">
            <w:pPr>
              <w:rPr>
                <w:sz w:val="22"/>
                <w:szCs w:val="22"/>
              </w:rPr>
            </w:pPr>
          </w:p>
        </w:tc>
      </w:tr>
    </w:tbl>
    <w:p w:rsidR="009B4671" w:rsidRPr="004F3193" w:rsidRDefault="009B4671" w:rsidP="00954A1B">
      <w:pPr>
        <w:jc w:val="both"/>
        <w:rPr>
          <w:sz w:val="22"/>
          <w:szCs w:val="22"/>
        </w:rPr>
      </w:pPr>
    </w:p>
    <w:p w:rsidR="009B4671" w:rsidRPr="004F3193" w:rsidRDefault="009B4671">
      <w:pPr>
        <w:rPr>
          <w:sz w:val="22"/>
          <w:szCs w:val="22"/>
        </w:rPr>
      </w:pPr>
    </w:p>
    <w:p w:rsidR="00E422F2" w:rsidRPr="004F3193" w:rsidRDefault="00E422F2">
      <w:pPr>
        <w:rPr>
          <w:sz w:val="22"/>
          <w:szCs w:val="22"/>
        </w:rPr>
      </w:pPr>
      <w:r w:rsidRPr="004F3193">
        <w:rPr>
          <w:sz w:val="22"/>
          <w:szCs w:val="22"/>
        </w:rPr>
        <w:br w:type="page"/>
      </w:r>
    </w:p>
    <w:p w:rsidR="00E422F2" w:rsidRPr="004F3193" w:rsidRDefault="00E422F2" w:rsidP="00E422F2">
      <w:pPr>
        <w:jc w:val="center"/>
        <w:rPr>
          <w:sz w:val="22"/>
          <w:szCs w:val="22"/>
        </w:rPr>
      </w:pPr>
    </w:p>
    <w:p w:rsidR="00E422F2" w:rsidRPr="004F3193" w:rsidRDefault="00E422F2" w:rsidP="00E422F2">
      <w:pPr>
        <w:jc w:val="center"/>
        <w:rPr>
          <w:i/>
        </w:rPr>
      </w:pPr>
      <w:r w:rsidRPr="004F3193">
        <w:rPr>
          <w:i/>
        </w:rPr>
        <w:t>The University of Oklahoma</w:t>
      </w:r>
    </w:p>
    <w:p w:rsidR="00E422F2" w:rsidRPr="004F3193" w:rsidRDefault="00E422F2" w:rsidP="00E422F2">
      <w:pPr>
        <w:jc w:val="center"/>
        <w:rPr>
          <w:sz w:val="22"/>
          <w:szCs w:val="22"/>
        </w:rPr>
      </w:pPr>
    </w:p>
    <w:p w:rsidR="00E422F2" w:rsidRPr="004F3193" w:rsidRDefault="00E422F2" w:rsidP="00E422F2">
      <w:pPr>
        <w:jc w:val="center"/>
        <w:rPr>
          <w:b/>
          <w:sz w:val="28"/>
          <w:szCs w:val="28"/>
        </w:rPr>
      </w:pPr>
      <w:r w:rsidRPr="004F3193">
        <w:rPr>
          <w:b/>
          <w:sz w:val="28"/>
          <w:szCs w:val="28"/>
        </w:rPr>
        <w:t>EXISTING PROGRAM ONLINE DELIVERY REQUEST FORM</w:t>
      </w:r>
    </w:p>
    <w:p w:rsidR="00E422F2" w:rsidRPr="004F3193" w:rsidRDefault="00E422F2" w:rsidP="00E422F2">
      <w:pPr>
        <w:pBdr>
          <w:bottom w:val="single" w:sz="12" w:space="1" w:color="auto"/>
        </w:pBdr>
        <w:jc w:val="center"/>
        <w:rPr>
          <w:b/>
          <w:sz w:val="28"/>
          <w:szCs w:val="28"/>
        </w:rPr>
      </w:pPr>
    </w:p>
    <w:p w:rsidR="00E422F2" w:rsidRPr="004F3193" w:rsidRDefault="00E422F2" w:rsidP="00E422F2">
      <w:pPr>
        <w:jc w:val="center"/>
        <w:rPr>
          <w:sz w:val="28"/>
          <w:szCs w:val="28"/>
        </w:rPr>
      </w:pPr>
    </w:p>
    <w:p w:rsidR="00E422F2" w:rsidRPr="004F3193" w:rsidRDefault="00E422F2" w:rsidP="00E422F2">
      <w:pPr>
        <w:rPr>
          <w:sz w:val="28"/>
          <w:szCs w:val="28"/>
        </w:rPr>
      </w:pPr>
      <w:r w:rsidRPr="004F3193">
        <w:rPr>
          <w:sz w:val="28"/>
          <w:szCs w:val="28"/>
        </w:rPr>
        <w:t>________________________________</w:t>
      </w:r>
      <w:r w:rsidRPr="004F3193">
        <w:rPr>
          <w:sz w:val="28"/>
          <w:szCs w:val="28"/>
        </w:rPr>
        <w:tab/>
        <w:t>_________________________</w:t>
      </w:r>
    </w:p>
    <w:p w:rsidR="00E422F2" w:rsidRPr="004F3193" w:rsidRDefault="00E422F2" w:rsidP="00E422F2">
      <w:pPr>
        <w:rPr>
          <w:sz w:val="28"/>
          <w:szCs w:val="28"/>
        </w:rPr>
      </w:pPr>
      <w:r w:rsidRPr="004F3193">
        <w:rPr>
          <w:sz w:val="28"/>
          <w:szCs w:val="28"/>
        </w:rPr>
        <w:t>(Department submitting request)</w:t>
      </w:r>
      <w:r w:rsidRPr="004F3193">
        <w:rPr>
          <w:sz w:val="28"/>
          <w:szCs w:val="28"/>
        </w:rPr>
        <w:tab/>
      </w:r>
      <w:r w:rsidRPr="004F3193">
        <w:rPr>
          <w:sz w:val="28"/>
          <w:szCs w:val="28"/>
        </w:rPr>
        <w:tab/>
        <w:t>(Program Name &amp; Code)</w:t>
      </w:r>
    </w:p>
    <w:p w:rsidR="00E422F2" w:rsidRPr="004F3193" w:rsidRDefault="00E422F2" w:rsidP="00E422F2">
      <w:pPr>
        <w:pBdr>
          <w:bottom w:val="single" w:sz="12" w:space="1" w:color="auto"/>
        </w:pBdr>
        <w:rPr>
          <w:sz w:val="28"/>
          <w:szCs w:val="28"/>
        </w:rPr>
      </w:pPr>
    </w:p>
    <w:p w:rsidR="00E422F2" w:rsidRPr="004F3193" w:rsidRDefault="00E422F2" w:rsidP="00E422F2">
      <w:pPr>
        <w:rPr>
          <w:b/>
          <w:sz w:val="28"/>
          <w:szCs w:val="28"/>
        </w:rPr>
      </w:pPr>
    </w:p>
    <w:p w:rsidR="00E422F2" w:rsidRPr="004F3193" w:rsidRDefault="00E422F2" w:rsidP="00E422F2">
      <w:pPr>
        <w:jc w:val="center"/>
        <w:rPr>
          <w:b/>
          <w:sz w:val="36"/>
          <w:szCs w:val="36"/>
        </w:rPr>
      </w:pPr>
      <w:r w:rsidRPr="004F3193">
        <w:rPr>
          <w:b/>
          <w:sz w:val="36"/>
          <w:szCs w:val="36"/>
        </w:rPr>
        <w:t>Approval Signatures</w:t>
      </w:r>
    </w:p>
    <w:p w:rsidR="00E422F2" w:rsidRPr="004F3193" w:rsidRDefault="00E422F2" w:rsidP="00E422F2">
      <w:pPr>
        <w:jc w:val="center"/>
        <w:rPr>
          <w:b/>
          <w:sz w:val="36"/>
          <w:szCs w:val="36"/>
        </w:rPr>
      </w:pPr>
    </w:p>
    <w:p w:rsidR="00E422F2" w:rsidRPr="004F3193" w:rsidRDefault="00E422F2" w:rsidP="00E422F2">
      <w:pPr>
        <w:rPr>
          <w:b/>
          <w:sz w:val="22"/>
          <w:szCs w:val="22"/>
        </w:rPr>
      </w:pPr>
      <w:r w:rsidRPr="004F3193">
        <w:rPr>
          <w:b/>
          <w:sz w:val="22"/>
          <w:szCs w:val="22"/>
        </w:rPr>
        <w:t>_____________________________________</w:t>
      </w:r>
      <w:r w:rsidRPr="004F3193">
        <w:rPr>
          <w:b/>
          <w:sz w:val="22"/>
          <w:szCs w:val="22"/>
        </w:rPr>
        <w:tab/>
      </w:r>
      <w:r w:rsidRPr="004F3193">
        <w:rPr>
          <w:b/>
          <w:sz w:val="22"/>
          <w:szCs w:val="22"/>
        </w:rPr>
        <w:tab/>
      </w:r>
      <w:r w:rsidRPr="004F3193">
        <w:rPr>
          <w:b/>
          <w:sz w:val="22"/>
          <w:szCs w:val="22"/>
        </w:rPr>
        <w:tab/>
        <w:t>__________________________</w:t>
      </w:r>
    </w:p>
    <w:p w:rsidR="00E422F2" w:rsidRPr="004F3193" w:rsidRDefault="00E422F2" w:rsidP="00E422F2">
      <w:pPr>
        <w:rPr>
          <w:sz w:val="22"/>
          <w:szCs w:val="22"/>
        </w:rPr>
      </w:pPr>
      <w:r w:rsidRPr="004F3193">
        <w:rPr>
          <w:sz w:val="22"/>
          <w:szCs w:val="22"/>
        </w:rPr>
        <w:t>(Department/School Chair/Director)</w:t>
      </w:r>
      <w:r w:rsidRPr="004F3193">
        <w:rPr>
          <w:sz w:val="22"/>
          <w:szCs w:val="22"/>
        </w:rPr>
        <w:tab/>
      </w:r>
      <w:r w:rsidRPr="004F3193">
        <w:rPr>
          <w:sz w:val="22"/>
          <w:szCs w:val="22"/>
        </w:rPr>
        <w:tab/>
      </w:r>
      <w:r w:rsidRPr="004F3193">
        <w:rPr>
          <w:sz w:val="22"/>
          <w:szCs w:val="22"/>
        </w:rPr>
        <w:tab/>
      </w:r>
      <w:r w:rsidRPr="004F3193">
        <w:rPr>
          <w:sz w:val="22"/>
          <w:szCs w:val="22"/>
        </w:rPr>
        <w:tab/>
        <w:t>(Date)</w:t>
      </w:r>
    </w:p>
    <w:p w:rsidR="00E422F2" w:rsidRPr="004F3193" w:rsidRDefault="00E422F2" w:rsidP="00E422F2">
      <w:pPr>
        <w:rPr>
          <w:sz w:val="22"/>
          <w:szCs w:val="22"/>
        </w:rPr>
      </w:pPr>
    </w:p>
    <w:p w:rsidR="00E422F2" w:rsidRPr="004F3193" w:rsidRDefault="00E422F2" w:rsidP="00E422F2">
      <w:pPr>
        <w:rPr>
          <w:sz w:val="22"/>
          <w:szCs w:val="22"/>
        </w:rPr>
      </w:pPr>
      <w:r w:rsidRPr="004F3193">
        <w:rPr>
          <w:sz w:val="22"/>
          <w:szCs w:val="22"/>
        </w:rPr>
        <w:t>_____________________________________</w:t>
      </w:r>
      <w:r w:rsidRPr="004F3193">
        <w:rPr>
          <w:sz w:val="22"/>
          <w:szCs w:val="22"/>
        </w:rPr>
        <w:tab/>
      </w:r>
      <w:r w:rsidRPr="004F3193">
        <w:rPr>
          <w:sz w:val="22"/>
          <w:szCs w:val="22"/>
        </w:rPr>
        <w:tab/>
      </w:r>
      <w:r w:rsidRPr="004F3193">
        <w:rPr>
          <w:sz w:val="22"/>
          <w:szCs w:val="22"/>
        </w:rPr>
        <w:tab/>
        <w:t>__________________________</w:t>
      </w:r>
    </w:p>
    <w:p w:rsidR="00E422F2" w:rsidRPr="004F3193" w:rsidRDefault="00E422F2" w:rsidP="00E422F2">
      <w:pPr>
        <w:rPr>
          <w:sz w:val="22"/>
          <w:szCs w:val="22"/>
        </w:rPr>
      </w:pPr>
      <w:r w:rsidRPr="004F3193">
        <w:rPr>
          <w:sz w:val="22"/>
          <w:szCs w:val="22"/>
        </w:rPr>
        <w:t>(College Dean)</w:t>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t>(Date)</w:t>
      </w:r>
    </w:p>
    <w:p w:rsidR="00E422F2" w:rsidRPr="004F3193" w:rsidRDefault="00E422F2" w:rsidP="00E422F2">
      <w:pPr>
        <w:rPr>
          <w:sz w:val="22"/>
          <w:szCs w:val="22"/>
        </w:rPr>
      </w:pPr>
    </w:p>
    <w:p w:rsidR="00E422F2" w:rsidRPr="004F3193" w:rsidRDefault="00E422F2" w:rsidP="00E422F2">
      <w:pPr>
        <w:rPr>
          <w:sz w:val="22"/>
          <w:szCs w:val="22"/>
        </w:rPr>
      </w:pPr>
      <w:r w:rsidRPr="004F3193">
        <w:rPr>
          <w:sz w:val="22"/>
          <w:szCs w:val="22"/>
        </w:rPr>
        <w:t>_____________________________________</w:t>
      </w:r>
      <w:r w:rsidRPr="004F3193">
        <w:rPr>
          <w:sz w:val="22"/>
          <w:szCs w:val="22"/>
        </w:rPr>
        <w:tab/>
      </w:r>
      <w:r w:rsidRPr="004F3193">
        <w:rPr>
          <w:sz w:val="22"/>
          <w:szCs w:val="22"/>
        </w:rPr>
        <w:tab/>
      </w:r>
      <w:r w:rsidRPr="004F3193">
        <w:rPr>
          <w:sz w:val="22"/>
          <w:szCs w:val="22"/>
        </w:rPr>
        <w:tab/>
        <w:t>__________________________</w:t>
      </w:r>
    </w:p>
    <w:p w:rsidR="00E422F2" w:rsidRPr="004F3193" w:rsidRDefault="00E422F2" w:rsidP="00E422F2">
      <w:pPr>
        <w:rPr>
          <w:sz w:val="22"/>
          <w:szCs w:val="22"/>
        </w:rPr>
      </w:pPr>
      <w:r w:rsidRPr="004F3193">
        <w:rPr>
          <w:sz w:val="22"/>
          <w:szCs w:val="22"/>
        </w:rPr>
        <w:t>(Graduate College)</w:t>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t>(Date)</w:t>
      </w:r>
    </w:p>
    <w:p w:rsidR="00E422F2" w:rsidRPr="004F3193" w:rsidRDefault="00E422F2" w:rsidP="00E422F2">
      <w:pPr>
        <w:rPr>
          <w:sz w:val="22"/>
          <w:szCs w:val="22"/>
        </w:rPr>
      </w:pPr>
    </w:p>
    <w:p w:rsidR="00E422F2" w:rsidRPr="004F3193" w:rsidRDefault="00E422F2" w:rsidP="00E422F2">
      <w:pPr>
        <w:rPr>
          <w:sz w:val="22"/>
          <w:szCs w:val="22"/>
        </w:rPr>
      </w:pPr>
      <w:r w:rsidRPr="004F3193">
        <w:rPr>
          <w:sz w:val="22"/>
          <w:szCs w:val="22"/>
        </w:rPr>
        <w:t>_____________________________________</w:t>
      </w:r>
      <w:r w:rsidRPr="004F3193">
        <w:rPr>
          <w:sz w:val="22"/>
          <w:szCs w:val="22"/>
        </w:rPr>
        <w:tab/>
      </w:r>
      <w:r w:rsidRPr="004F3193">
        <w:rPr>
          <w:sz w:val="22"/>
          <w:szCs w:val="22"/>
        </w:rPr>
        <w:tab/>
      </w:r>
      <w:r w:rsidRPr="004F3193">
        <w:rPr>
          <w:sz w:val="22"/>
          <w:szCs w:val="22"/>
        </w:rPr>
        <w:tab/>
        <w:t>_________________________</w:t>
      </w:r>
      <w:proofErr w:type="gramStart"/>
      <w:r w:rsidRPr="004F3193">
        <w:rPr>
          <w:sz w:val="22"/>
          <w:szCs w:val="22"/>
        </w:rPr>
        <w:t>_</w:t>
      </w:r>
      <w:proofErr w:type="gramEnd"/>
      <w:r w:rsidRPr="004F3193">
        <w:rPr>
          <w:sz w:val="22"/>
          <w:szCs w:val="22"/>
        </w:rPr>
        <w:br/>
        <w:t>(Academic Programs Council)</w:t>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t>(Date)</w:t>
      </w:r>
    </w:p>
    <w:p w:rsidR="00E422F2" w:rsidRPr="004F3193" w:rsidRDefault="00E422F2" w:rsidP="00E422F2">
      <w:pPr>
        <w:rPr>
          <w:sz w:val="22"/>
          <w:szCs w:val="22"/>
        </w:rPr>
      </w:pPr>
    </w:p>
    <w:p w:rsidR="00E422F2" w:rsidRPr="004F3193" w:rsidRDefault="00E422F2" w:rsidP="00E422F2">
      <w:pPr>
        <w:rPr>
          <w:sz w:val="22"/>
          <w:szCs w:val="22"/>
        </w:rPr>
      </w:pPr>
      <w:r w:rsidRPr="004F3193">
        <w:rPr>
          <w:sz w:val="22"/>
          <w:szCs w:val="22"/>
        </w:rPr>
        <w:t>_____________________________________</w:t>
      </w:r>
      <w:r w:rsidRPr="004F3193">
        <w:rPr>
          <w:sz w:val="22"/>
          <w:szCs w:val="22"/>
        </w:rPr>
        <w:tab/>
      </w:r>
      <w:r w:rsidRPr="004F3193">
        <w:rPr>
          <w:sz w:val="22"/>
          <w:szCs w:val="22"/>
        </w:rPr>
        <w:tab/>
      </w:r>
      <w:r w:rsidRPr="004F3193">
        <w:rPr>
          <w:sz w:val="22"/>
          <w:szCs w:val="22"/>
        </w:rPr>
        <w:tab/>
        <w:t>__________________________</w:t>
      </w:r>
    </w:p>
    <w:p w:rsidR="00E422F2" w:rsidRPr="004F3193" w:rsidRDefault="00E422F2" w:rsidP="00E422F2">
      <w:pPr>
        <w:rPr>
          <w:sz w:val="22"/>
          <w:szCs w:val="22"/>
        </w:rPr>
      </w:pPr>
      <w:r w:rsidRPr="004F3193">
        <w:rPr>
          <w:sz w:val="22"/>
          <w:szCs w:val="22"/>
        </w:rPr>
        <w:t>(Provost)</w:t>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t>(Date)</w:t>
      </w:r>
    </w:p>
    <w:p w:rsidR="00E422F2" w:rsidRPr="004F3193" w:rsidRDefault="00E422F2" w:rsidP="00E422F2">
      <w:pPr>
        <w:rPr>
          <w:sz w:val="22"/>
          <w:szCs w:val="22"/>
        </w:rPr>
      </w:pPr>
    </w:p>
    <w:p w:rsidR="00E422F2" w:rsidRPr="004F3193" w:rsidRDefault="00E422F2" w:rsidP="00E422F2">
      <w:pPr>
        <w:rPr>
          <w:sz w:val="22"/>
          <w:szCs w:val="22"/>
        </w:rPr>
      </w:pPr>
      <w:r w:rsidRPr="004F3193">
        <w:rPr>
          <w:sz w:val="22"/>
          <w:szCs w:val="22"/>
          <w:u w:val="single"/>
        </w:rPr>
        <w:t xml:space="preserve">Approved by </w:t>
      </w:r>
      <w:proofErr w:type="gramStart"/>
      <w:r w:rsidRPr="004F3193">
        <w:rPr>
          <w:sz w:val="22"/>
          <w:szCs w:val="22"/>
          <w:u w:val="single"/>
        </w:rPr>
        <w:t>The</w:t>
      </w:r>
      <w:proofErr w:type="gramEnd"/>
      <w:r w:rsidRPr="004F3193">
        <w:rPr>
          <w:sz w:val="22"/>
          <w:szCs w:val="22"/>
          <w:u w:val="single"/>
        </w:rPr>
        <w:t xml:space="preserve"> University of Oklahoma Regents</w:t>
      </w:r>
      <w:r w:rsidRPr="004F3193">
        <w:rPr>
          <w:sz w:val="22"/>
          <w:szCs w:val="22"/>
        </w:rPr>
        <w:tab/>
      </w:r>
      <w:r w:rsidRPr="004F3193">
        <w:rPr>
          <w:sz w:val="22"/>
          <w:szCs w:val="22"/>
        </w:rPr>
        <w:tab/>
        <w:t>__________________________</w:t>
      </w:r>
    </w:p>
    <w:p w:rsidR="00E422F2" w:rsidRPr="004F3193" w:rsidRDefault="00E422F2" w:rsidP="00E422F2">
      <w:pPr>
        <w:rPr>
          <w:sz w:val="22"/>
          <w:szCs w:val="22"/>
        </w:rPr>
      </w:pP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t>(Date)</w:t>
      </w:r>
    </w:p>
    <w:p w:rsidR="00E422F2" w:rsidRPr="004F3193" w:rsidRDefault="00E422F2" w:rsidP="00E422F2">
      <w:pPr>
        <w:rPr>
          <w:sz w:val="22"/>
          <w:szCs w:val="22"/>
        </w:rPr>
      </w:pPr>
    </w:p>
    <w:p w:rsidR="00E422F2" w:rsidRPr="004F3193" w:rsidRDefault="00E422F2" w:rsidP="00E422F2">
      <w:pPr>
        <w:rPr>
          <w:sz w:val="22"/>
          <w:szCs w:val="22"/>
        </w:rPr>
      </w:pPr>
      <w:r w:rsidRPr="004F3193">
        <w:rPr>
          <w:sz w:val="22"/>
          <w:szCs w:val="22"/>
          <w:u w:val="single"/>
        </w:rPr>
        <w:t>Approved by Oklahoma State Regents for Higher Education</w:t>
      </w:r>
      <w:r w:rsidRPr="004F3193">
        <w:rPr>
          <w:sz w:val="22"/>
          <w:szCs w:val="22"/>
        </w:rPr>
        <w:t xml:space="preserve">  </w:t>
      </w:r>
      <w:r w:rsidRPr="004F3193">
        <w:rPr>
          <w:sz w:val="22"/>
          <w:szCs w:val="22"/>
        </w:rPr>
        <w:tab/>
      </w:r>
      <w:r w:rsidRPr="004F3193">
        <w:rPr>
          <w:sz w:val="22"/>
          <w:szCs w:val="22"/>
          <w:u w:val="single"/>
        </w:rPr>
        <w:tab/>
        <w:t>___________________</w:t>
      </w:r>
    </w:p>
    <w:p w:rsidR="00E422F2" w:rsidRPr="004F3193" w:rsidRDefault="00E422F2" w:rsidP="00E422F2">
      <w:pPr>
        <w:rPr>
          <w:sz w:val="22"/>
          <w:szCs w:val="22"/>
        </w:rPr>
      </w:pP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r>
      <w:r w:rsidRPr="004F3193">
        <w:rPr>
          <w:sz w:val="22"/>
          <w:szCs w:val="22"/>
        </w:rPr>
        <w:tab/>
        <w:t>(Date)</w:t>
      </w:r>
    </w:p>
    <w:sectPr w:rsidR="00E422F2" w:rsidRPr="004F3193" w:rsidSect="00C32749">
      <w:headerReference w:type="default" r:id="rId10"/>
      <w:footerReference w:type="even" r:id="rId11"/>
      <w:footerReference w:type="default" r:id="rId12"/>
      <w:footnotePr>
        <w:numRestart w:val="eachSect"/>
      </w:footnotePr>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B5" w:rsidRDefault="00A352B5">
      <w:r>
        <w:separator/>
      </w:r>
    </w:p>
  </w:endnote>
  <w:endnote w:type="continuationSeparator" w:id="0">
    <w:p w:rsidR="00A352B5" w:rsidRDefault="00A3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76" w:rsidRDefault="00733E76" w:rsidP="009D6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E76" w:rsidRDefault="00733E76" w:rsidP="00BB52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76" w:rsidRDefault="00733E76" w:rsidP="00BB52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B5" w:rsidRDefault="00A352B5">
      <w:r>
        <w:separator/>
      </w:r>
    </w:p>
  </w:footnote>
  <w:footnote w:type="continuationSeparator" w:id="0">
    <w:p w:rsidR="00A352B5" w:rsidRDefault="00A35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76" w:rsidRPr="00446BC6" w:rsidRDefault="00733E76" w:rsidP="0096234F">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sidR="004F3193">
      <w:rPr>
        <w:rStyle w:val="PageNumber"/>
        <w:noProof/>
        <w:sz w:val="16"/>
        <w:szCs w:val="16"/>
      </w:rPr>
      <w:t>8</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sidR="004F3193">
      <w:rPr>
        <w:rStyle w:val="PageNumber"/>
        <w:noProof/>
        <w:sz w:val="16"/>
        <w:szCs w:val="16"/>
      </w:rPr>
      <w:t>9</w:t>
    </w:r>
    <w:r w:rsidRPr="00446BC6">
      <w:rPr>
        <w:rStyle w:val="PageNumber"/>
        <w:sz w:val="16"/>
        <w:szCs w:val="16"/>
      </w:rPr>
      <w:fldChar w:fldCharType="end"/>
    </w:r>
  </w:p>
  <w:p w:rsidR="00733E76" w:rsidRPr="0096234F" w:rsidRDefault="00733E76" w:rsidP="0096234F">
    <w:pPr>
      <w:pStyle w:val="Header"/>
      <w:jc w:val="right"/>
      <w:rPr>
        <w:sz w:val="16"/>
        <w:szCs w:val="16"/>
      </w:rPr>
    </w:pPr>
    <w:r w:rsidRPr="00446BC6">
      <w:rPr>
        <w:sz w:val="16"/>
        <w:szCs w:val="16"/>
      </w:rPr>
      <w:t>Rev</w:t>
    </w:r>
    <w:r>
      <w:rPr>
        <w:sz w:val="16"/>
        <w:szCs w:val="16"/>
      </w:rPr>
      <w:t>ised</w:t>
    </w:r>
    <w:r w:rsidRPr="00446BC6">
      <w:rPr>
        <w:sz w:val="16"/>
        <w:szCs w:val="16"/>
      </w:rPr>
      <w:t xml:space="preserve"> </w:t>
    </w:r>
    <w:r w:rsidR="00EF389D">
      <w:rPr>
        <w:sz w:val="16"/>
        <w:szCs w:val="16"/>
      </w:rPr>
      <w:t>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F1752"/>
    <w:multiLevelType w:val="multilevel"/>
    <w:tmpl w:val="C9E88080"/>
    <w:lvl w:ilvl="0">
      <w:start w:val="1"/>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E6B82"/>
    <w:multiLevelType w:val="multilevel"/>
    <w:tmpl w:val="BD92362A"/>
    <w:lvl w:ilvl="0">
      <w:start w:val="7"/>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8B3BF5"/>
    <w:multiLevelType w:val="hybridMultilevel"/>
    <w:tmpl w:val="F38A7448"/>
    <w:lvl w:ilvl="0" w:tplc="8EAE1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67A74"/>
    <w:multiLevelType w:val="multilevel"/>
    <w:tmpl w:val="C5ACEB1C"/>
    <w:lvl w:ilvl="0">
      <w:start w:val="2"/>
      <w:numFmt w:val="decimal"/>
      <w:lvlText w:val="%1."/>
      <w:lvlJc w:val="left"/>
      <w:pPr>
        <w:tabs>
          <w:tab w:val="num" w:pos="360"/>
        </w:tabs>
        <w:ind w:left="1080" w:hanging="1080"/>
      </w:pPr>
      <w:rPr>
        <w:rFonts w:ascii="Times New Roman" w:hAnsi="Times New Roman" w:hint="default"/>
        <w:b/>
        <w:i w:val="0"/>
        <w:color w:val="auto"/>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55"/>
    <w:rsid w:val="000101D5"/>
    <w:rsid w:val="000174B5"/>
    <w:rsid w:val="00032A1D"/>
    <w:rsid w:val="0004396C"/>
    <w:rsid w:val="0005380D"/>
    <w:rsid w:val="00072196"/>
    <w:rsid w:val="000733AE"/>
    <w:rsid w:val="00077D86"/>
    <w:rsid w:val="000A3256"/>
    <w:rsid w:val="000B34AA"/>
    <w:rsid w:val="000C2FFF"/>
    <w:rsid w:val="000E2576"/>
    <w:rsid w:val="000E7E86"/>
    <w:rsid w:val="000F0612"/>
    <w:rsid w:val="00100E49"/>
    <w:rsid w:val="001C0327"/>
    <w:rsid w:val="001D128A"/>
    <w:rsid w:val="002347EC"/>
    <w:rsid w:val="00253E24"/>
    <w:rsid w:val="0025574F"/>
    <w:rsid w:val="002765F5"/>
    <w:rsid w:val="002862D3"/>
    <w:rsid w:val="002B3A50"/>
    <w:rsid w:val="002F0718"/>
    <w:rsid w:val="003116F7"/>
    <w:rsid w:val="0033513C"/>
    <w:rsid w:val="00346B68"/>
    <w:rsid w:val="0037771E"/>
    <w:rsid w:val="003B2591"/>
    <w:rsid w:val="003E0E9F"/>
    <w:rsid w:val="004151A2"/>
    <w:rsid w:val="00430F7F"/>
    <w:rsid w:val="00492EFB"/>
    <w:rsid w:val="00497906"/>
    <w:rsid w:val="004D499B"/>
    <w:rsid w:val="004F0821"/>
    <w:rsid w:val="004F3012"/>
    <w:rsid w:val="004F3193"/>
    <w:rsid w:val="00540702"/>
    <w:rsid w:val="00570D8A"/>
    <w:rsid w:val="005712E1"/>
    <w:rsid w:val="005D6ED9"/>
    <w:rsid w:val="005E6F9B"/>
    <w:rsid w:val="00634487"/>
    <w:rsid w:val="006625B5"/>
    <w:rsid w:val="00676C10"/>
    <w:rsid w:val="00687763"/>
    <w:rsid w:val="006A296A"/>
    <w:rsid w:val="006A7592"/>
    <w:rsid w:val="006E3551"/>
    <w:rsid w:val="00705095"/>
    <w:rsid w:val="0072528C"/>
    <w:rsid w:val="0072685D"/>
    <w:rsid w:val="00733E76"/>
    <w:rsid w:val="00740FDC"/>
    <w:rsid w:val="007651FD"/>
    <w:rsid w:val="00775EBA"/>
    <w:rsid w:val="00776140"/>
    <w:rsid w:val="00797CCC"/>
    <w:rsid w:val="007A0F79"/>
    <w:rsid w:val="007A1F5E"/>
    <w:rsid w:val="007F36BE"/>
    <w:rsid w:val="00844EAD"/>
    <w:rsid w:val="008655FE"/>
    <w:rsid w:val="008716D5"/>
    <w:rsid w:val="008C51B3"/>
    <w:rsid w:val="008C74F4"/>
    <w:rsid w:val="008D0822"/>
    <w:rsid w:val="008D1D03"/>
    <w:rsid w:val="00911D16"/>
    <w:rsid w:val="0094394F"/>
    <w:rsid w:val="00954A1B"/>
    <w:rsid w:val="0096234F"/>
    <w:rsid w:val="0099262B"/>
    <w:rsid w:val="009A6893"/>
    <w:rsid w:val="009B3C39"/>
    <w:rsid w:val="009B4671"/>
    <w:rsid w:val="009C29D8"/>
    <w:rsid w:val="009C657F"/>
    <w:rsid w:val="009D63F1"/>
    <w:rsid w:val="00A352B5"/>
    <w:rsid w:val="00AF0375"/>
    <w:rsid w:val="00AF2EE6"/>
    <w:rsid w:val="00B11196"/>
    <w:rsid w:val="00B31DF8"/>
    <w:rsid w:val="00B36486"/>
    <w:rsid w:val="00B82CD5"/>
    <w:rsid w:val="00B91595"/>
    <w:rsid w:val="00BB21D9"/>
    <w:rsid w:val="00BB529F"/>
    <w:rsid w:val="00BC3BED"/>
    <w:rsid w:val="00BD057B"/>
    <w:rsid w:val="00C037DE"/>
    <w:rsid w:val="00C22D3C"/>
    <w:rsid w:val="00C32749"/>
    <w:rsid w:val="00C436D4"/>
    <w:rsid w:val="00C72C97"/>
    <w:rsid w:val="00CE2A5C"/>
    <w:rsid w:val="00CF085E"/>
    <w:rsid w:val="00D07B29"/>
    <w:rsid w:val="00D23458"/>
    <w:rsid w:val="00D508C4"/>
    <w:rsid w:val="00DA3632"/>
    <w:rsid w:val="00DB7755"/>
    <w:rsid w:val="00DC4F73"/>
    <w:rsid w:val="00DE4120"/>
    <w:rsid w:val="00DE5DE8"/>
    <w:rsid w:val="00E422F2"/>
    <w:rsid w:val="00E63529"/>
    <w:rsid w:val="00E869AB"/>
    <w:rsid w:val="00EA7E01"/>
    <w:rsid w:val="00EC4D9E"/>
    <w:rsid w:val="00EC6ED5"/>
    <w:rsid w:val="00EF389D"/>
    <w:rsid w:val="00EF3E20"/>
    <w:rsid w:val="00F55F10"/>
    <w:rsid w:val="00FB51D3"/>
    <w:rsid w:val="00FB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71"/>
    <w:rPr>
      <w:sz w:val="24"/>
      <w:szCs w:val="24"/>
    </w:rPr>
  </w:style>
  <w:style w:type="paragraph" w:styleId="Heading1">
    <w:name w:val="heading 1"/>
    <w:basedOn w:val="Normal"/>
    <w:next w:val="Normal"/>
    <w:qFormat/>
    <w:rsid w:val="00C72C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2C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2C97"/>
    <w:pPr>
      <w:keepNext/>
      <w:spacing w:before="240" w:after="60"/>
      <w:outlineLvl w:val="2"/>
    </w:pPr>
    <w:rPr>
      <w:rFonts w:ascii="Arial" w:hAnsi="Arial" w:cs="Arial"/>
      <w:b/>
      <w:bCs/>
      <w:sz w:val="26"/>
      <w:szCs w:val="26"/>
    </w:rPr>
  </w:style>
  <w:style w:type="paragraph" w:styleId="Heading4">
    <w:name w:val="heading 4"/>
    <w:basedOn w:val="Normal"/>
    <w:next w:val="Normal"/>
    <w:qFormat/>
    <w:rsid w:val="00C72C97"/>
    <w:pPr>
      <w:keepNext/>
      <w:spacing w:before="240" w:after="60"/>
      <w:outlineLvl w:val="3"/>
    </w:pPr>
    <w:rPr>
      <w:b/>
      <w:bCs/>
      <w:sz w:val="28"/>
      <w:szCs w:val="28"/>
    </w:rPr>
  </w:style>
  <w:style w:type="paragraph" w:styleId="Heading5">
    <w:name w:val="heading 5"/>
    <w:basedOn w:val="Normal"/>
    <w:next w:val="Normal"/>
    <w:qFormat/>
    <w:rsid w:val="00C72C97"/>
    <w:pPr>
      <w:spacing w:before="240" w:after="60"/>
      <w:outlineLvl w:val="4"/>
    </w:pPr>
    <w:rPr>
      <w:b/>
      <w:bCs/>
      <w:i/>
      <w:iCs/>
      <w:sz w:val="26"/>
      <w:szCs w:val="26"/>
    </w:rPr>
  </w:style>
  <w:style w:type="paragraph" w:styleId="Heading6">
    <w:name w:val="heading 6"/>
    <w:basedOn w:val="Normal"/>
    <w:next w:val="Normal"/>
    <w:qFormat/>
    <w:rsid w:val="00C72C97"/>
    <w:pPr>
      <w:spacing w:before="240" w:after="60"/>
      <w:outlineLvl w:val="5"/>
    </w:pPr>
    <w:rPr>
      <w:b/>
      <w:bCs/>
      <w:sz w:val="22"/>
      <w:szCs w:val="22"/>
    </w:rPr>
  </w:style>
  <w:style w:type="paragraph" w:styleId="Heading7">
    <w:name w:val="heading 7"/>
    <w:basedOn w:val="Normal"/>
    <w:next w:val="Normal"/>
    <w:qFormat/>
    <w:rsid w:val="00C72C97"/>
    <w:pPr>
      <w:spacing w:before="240" w:after="60"/>
      <w:outlineLvl w:val="6"/>
    </w:pPr>
  </w:style>
  <w:style w:type="paragraph" w:styleId="Heading8">
    <w:name w:val="heading 8"/>
    <w:basedOn w:val="Normal"/>
    <w:next w:val="Normal"/>
    <w:qFormat/>
    <w:rsid w:val="00C72C97"/>
    <w:pPr>
      <w:spacing w:before="240" w:after="60"/>
      <w:outlineLvl w:val="7"/>
    </w:pPr>
    <w:rPr>
      <w:i/>
      <w:iCs/>
    </w:rPr>
  </w:style>
  <w:style w:type="paragraph" w:styleId="Heading9">
    <w:name w:val="heading 9"/>
    <w:basedOn w:val="Normal"/>
    <w:next w:val="Normal"/>
    <w:qFormat/>
    <w:rsid w:val="00C72C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B68"/>
    <w:pPr>
      <w:tabs>
        <w:tab w:val="center" w:pos="4320"/>
        <w:tab w:val="right" w:pos="8640"/>
      </w:tabs>
    </w:pPr>
  </w:style>
  <w:style w:type="paragraph" w:styleId="Footer">
    <w:name w:val="footer"/>
    <w:basedOn w:val="Normal"/>
    <w:link w:val="FooterChar"/>
    <w:uiPriority w:val="99"/>
    <w:rsid w:val="00346B68"/>
    <w:pPr>
      <w:tabs>
        <w:tab w:val="center" w:pos="4320"/>
        <w:tab w:val="right" w:pos="8640"/>
      </w:tabs>
    </w:pPr>
  </w:style>
  <w:style w:type="paragraph" w:styleId="BodyText">
    <w:name w:val="Body Text"/>
    <w:basedOn w:val="Normal"/>
    <w:rsid w:val="00B11196"/>
    <w:rPr>
      <w:b/>
      <w:bCs/>
    </w:rPr>
  </w:style>
  <w:style w:type="character" w:styleId="FootnoteReference">
    <w:name w:val="footnote reference"/>
    <w:semiHidden/>
    <w:rsid w:val="00B11196"/>
  </w:style>
  <w:style w:type="table" w:customStyle="1" w:styleId="TableGrid1">
    <w:name w:val="Table Grid1"/>
    <w:basedOn w:val="TableNormal"/>
    <w:next w:val="TableGrid"/>
    <w:rsid w:val="00B111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1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31DF8"/>
    <w:rPr>
      <w:sz w:val="20"/>
      <w:szCs w:val="20"/>
    </w:rPr>
  </w:style>
  <w:style w:type="character" w:styleId="PageNumber">
    <w:name w:val="page number"/>
    <w:basedOn w:val="DefaultParagraphFont"/>
    <w:rsid w:val="00B91595"/>
  </w:style>
  <w:style w:type="paragraph" w:styleId="BalloonText">
    <w:name w:val="Balloon Text"/>
    <w:basedOn w:val="Normal"/>
    <w:semiHidden/>
    <w:rsid w:val="00FB68AE"/>
    <w:rPr>
      <w:rFonts w:ascii="Tahoma" w:hAnsi="Tahoma" w:cs="Tahoma"/>
      <w:sz w:val="16"/>
      <w:szCs w:val="16"/>
    </w:rPr>
  </w:style>
  <w:style w:type="paragraph" w:styleId="ListParagraph">
    <w:name w:val="List Paragraph"/>
    <w:basedOn w:val="Normal"/>
    <w:uiPriority w:val="34"/>
    <w:qFormat/>
    <w:rsid w:val="00954A1B"/>
    <w:pPr>
      <w:ind w:left="720"/>
      <w:contextualSpacing/>
    </w:pPr>
  </w:style>
  <w:style w:type="character" w:customStyle="1" w:styleId="FooterChar">
    <w:name w:val="Footer Char"/>
    <w:basedOn w:val="DefaultParagraphFont"/>
    <w:link w:val="Footer"/>
    <w:uiPriority w:val="99"/>
    <w:rsid w:val="00C22D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71"/>
    <w:rPr>
      <w:sz w:val="24"/>
      <w:szCs w:val="24"/>
    </w:rPr>
  </w:style>
  <w:style w:type="paragraph" w:styleId="Heading1">
    <w:name w:val="heading 1"/>
    <w:basedOn w:val="Normal"/>
    <w:next w:val="Normal"/>
    <w:qFormat/>
    <w:rsid w:val="00C72C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2C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2C97"/>
    <w:pPr>
      <w:keepNext/>
      <w:spacing w:before="240" w:after="60"/>
      <w:outlineLvl w:val="2"/>
    </w:pPr>
    <w:rPr>
      <w:rFonts w:ascii="Arial" w:hAnsi="Arial" w:cs="Arial"/>
      <w:b/>
      <w:bCs/>
      <w:sz w:val="26"/>
      <w:szCs w:val="26"/>
    </w:rPr>
  </w:style>
  <w:style w:type="paragraph" w:styleId="Heading4">
    <w:name w:val="heading 4"/>
    <w:basedOn w:val="Normal"/>
    <w:next w:val="Normal"/>
    <w:qFormat/>
    <w:rsid w:val="00C72C97"/>
    <w:pPr>
      <w:keepNext/>
      <w:spacing w:before="240" w:after="60"/>
      <w:outlineLvl w:val="3"/>
    </w:pPr>
    <w:rPr>
      <w:b/>
      <w:bCs/>
      <w:sz w:val="28"/>
      <w:szCs w:val="28"/>
    </w:rPr>
  </w:style>
  <w:style w:type="paragraph" w:styleId="Heading5">
    <w:name w:val="heading 5"/>
    <w:basedOn w:val="Normal"/>
    <w:next w:val="Normal"/>
    <w:qFormat/>
    <w:rsid w:val="00C72C97"/>
    <w:pPr>
      <w:spacing w:before="240" w:after="60"/>
      <w:outlineLvl w:val="4"/>
    </w:pPr>
    <w:rPr>
      <w:b/>
      <w:bCs/>
      <w:i/>
      <w:iCs/>
      <w:sz w:val="26"/>
      <w:szCs w:val="26"/>
    </w:rPr>
  </w:style>
  <w:style w:type="paragraph" w:styleId="Heading6">
    <w:name w:val="heading 6"/>
    <w:basedOn w:val="Normal"/>
    <w:next w:val="Normal"/>
    <w:qFormat/>
    <w:rsid w:val="00C72C97"/>
    <w:pPr>
      <w:spacing w:before="240" w:after="60"/>
      <w:outlineLvl w:val="5"/>
    </w:pPr>
    <w:rPr>
      <w:b/>
      <w:bCs/>
      <w:sz w:val="22"/>
      <w:szCs w:val="22"/>
    </w:rPr>
  </w:style>
  <w:style w:type="paragraph" w:styleId="Heading7">
    <w:name w:val="heading 7"/>
    <w:basedOn w:val="Normal"/>
    <w:next w:val="Normal"/>
    <w:qFormat/>
    <w:rsid w:val="00C72C97"/>
    <w:pPr>
      <w:spacing w:before="240" w:after="60"/>
      <w:outlineLvl w:val="6"/>
    </w:pPr>
  </w:style>
  <w:style w:type="paragraph" w:styleId="Heading8">
    <w:name w:val="heading 8"/>
    <w:basedOn w:val="Normal"/>
    <w:next w:val="Normal"/>
    <w:qFormat/>
    <w:rsid w:val="00C72C97"/>
    <w:pPr>
      <w:spacing w:before="240" w:after="60"/>
      <w:outlineLvl w:val="7"/>
    </w:pPr>
    <w:rPr>
      <w:i/>
      <w:iCs/>
    </w:rPr>
  </w:style>
  <w:style w:type="paragraph" w:styleId="Heading9">
    <w:name w:val="heading 9"/>
    <w:basedOn w:val="Normal"/>
    <w:next w:val="Normal"/>
    <w:qFormat/>
    <w:rsid w:val="00C72C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B68"/>
    <w:pPr>
      <w:tabs>
        <w:tab w:val="center" w:pos="4320"/>
        <w:tab w:val="right" w:pos="8640"/>
      </w:tabs>
    </w:pPr>
  </w:style>
  <w:style w:type="paragraph" w:styleId="Footer">
    <w:name w:val="footer"/>
    <w:basedOn w:val="Normal"/>
    <w:link w:val="FooterChar"/>
    <w:uiPriority w:val="99"/>
    <w:rsid w:val="00346B68"/>
    <w:pPr>
      <w:tabs>
        <w:tab w:val="center" w:pos="4320"/>
        <w:tab w:val="right" w:pos="8640"/>
      </w:tabs>
    </w:pPr>
  </w:style>
  <w:style w:type="paragraph" w:styleId="BodyText">
    <w:name w:val="Body Text"/>
    <w:basedOn w:val="Normal"/>
    <w:rsid w:val="00B11196"/>
    <w:rPr>
      <w:b/>
      <w:bCs/>
    </w:rPr>
  </w:style>
  <w:style w:type="character" w:styleId="FootnoteReference">
    <w:name w:val="footnote reference"/>
    <w:semiHidden/>
    <w:rsid w:val="00B11196"/>
  </w:style>
  <w:style w:type="table" w:customStyle="1" w:styleId="TableGrid1">
    <w:name w:val="Table Grid1"/>
    <w:basedOn w:val="TableNormal"/>
    <w:next w:val="TableGrid"/>
    <w:rsid w:val="00B111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1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31DF8"/>
    <w:rPr>
      <w:sz w:val="20"/>
      <w:szCs w:val="20"/>
    </w:rPr>
  </w:style>
  <w:style w:type="character" w:styleId="PageNumber">
    <w:name w:val="page number"/>
    <w:basedOn w:val="DefaultParagraphFont"/>
    <w:rsid w:val="00B91595"/>
  </w:style>
  <w:style w:type="paragraph" w:styleId="BalloonText">
    <w:name w:val="Balloon Text"/>
    <w:basedOn w:val="Normal"/>
    <w:semiHidden/>
    <w:rsid w:val="00FB68AE"/>
    <w:rPr>
      <w:rFonts w:ascii="Tahoma" w:hAnsi="Tahoma" w:cs="Tahoma"/>
      <w:sz w:val="16"/>
      <w:szCs w:val="16"/>
    </w:rPr>
  </w:style>
  <w:style w:type="paragraph" w:styleId="ListParagraph">
    <w:name w:val="List Paragraph"/>
    <w:basedOn w:val="Normal"/>
    <w:uiPriority w:val="34"/>
    <w:qFormat/>
    <w:rsid w:val="00954A1B"/>
    <w:pPr>
      <w:ind w:left="720"/>
      <w:contextualSpacing/>
    </w:pPr>
  </w:style>
  <w:style w:type="character" w:customStyle="1" w:styleId="FooterChar">
    <w:name w:val="Footer Char"/>
    <w:basedOn w:val="DefaultParagraphFont"/>
    <w:link w:val="Footer"/>
    <w:uiPriority w:val="99"/>
    <w:rsid w:val="00C22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urkington@o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turkington@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itscdl</cp:lastModifiedBy>
  <cp:revision>2</cp:revision>
  <cp:lastPrinted>2015-06-18T15:04:00Z</cp:lastPrinted>
  <dcterms:created xsi:type="dcterms:W3CDTF">2015-08-06T00:47:00Z</dcterms:created>
  <dcterms:modified xsi:type="dcterms:W3CDTF">2015-08-06T00:47:00Z</dcterms:modified>
</cp:coreProperties>
</file>