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55" w:rsidRDefault="009B1A55" w:rsidP="009B1A55">
      <w:pPr>
        <w:pStyle w:val="Title"/>
        <w:rPr>
          <w:rFonts w:ascii="AGaramond" w:hAnsi="AGaramond"/>
          <w:sz w:val="18"/>
          <w:szCs w:val="18"/>
        </w:rPr>
      </w:pPr>
      <w:bookmarkStart w:id="0" w:name="_GoBack"/>
      <w:bookmarkEnd w:id="0"/>
      <w:r>
        <w:rPr>
          <w:rFonts w:ascii="AGaramond" w:hAnsi="AGaramond"/>
          <w:noProof/>
          <w:sz w:val="18"/>
          <w:szCs w:val="18"/>
        </w:rPr>
        <w:drawing>
          <wp:inline distT="0" distB="0" distL="0" distR="0">
            <wp:extent cx="3019425" cy="457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A55" w:rsidRDefault="009B1A55" w:rsidP="009B1A55">
      <w:pPr>
        <w:pStyle w:val="Title"/>
        <w:rPr>
          <w:rFonts w:ascii="AGaramond" w:hAnsi="AGaramond" w:cs="Tahoma"/>
          <w:b w:val="0"/>
          <w:bCs/>
          <w:smallCaps/>
          <w:sz w:val="28"/>
        </w:rPr>
      </w:pPr>
      <w:r>
        <w:rPr>
          <w:rFonts w:ascii="AGaramond" w:hAnsi="AGaramond" w:cs="Tahoma"/>
          <w:b w:val="0"/>
          <w:bCs/>
          <w:smallCaps/>
          <w:sz w:val="36"/>
        </w:rPr>
        <w:t>D</w:t>
      </w:r>
      <w:r>
        <w:rPr>
          <w:rFonts w:ascii="AGaramond" w:hAnsi="AGaramond" w:cs="Tahoma"/>
          <w:b w:val="0"/>
          <w:bCs/>
          <w:smallCaps/>
          <w:sz w:val="28"/>
        </w:rPr>
        <w:t xml:space="preserve">EPARTMENT OF </w:t>
      </w:r>
      <w:r>
        <w:rPr>
          <w:rFonts w:ascii="AGaramond" w:hAnsi="AGaramond" w:cs="Tahoma"/>
          <w:b w:val="0"/>
          <w:bCs/>
          <w:smallCaps/>
          <w:sz w:val="36"/>
        </w:rPr>
        <w:t>E</w:t>
      </w:r>
      <w:r>
        <w:rPr>
          <w:rFonts w:ascii="AGaramond" w:hAnsi="AGaramond" w:cs="Tahoma"/>
          <w:b w:val="0"/>
          <w:bCs/>
          <w:smallCaps/>
          <w:sz w:val="28"/>
        </w:rPr>
        <w:t>CONOMICS</w:t>
      </w:r>
    </w:p>
    <w:p w:rsidR="002A51F1" w:rsidRPr="002A51F1" w:rsidRDefault="002A51F1" w:rsidP="002A51F1">
      <w:pPr>
        <w:spacing w:after="0" w:line="240" w:lineRule="auto"/>
        <w:jc w:val="center"/>
        <w:rPr>
          <w:rFonts w:ascii="Tahoma" w:eastAsia="Times New Roman" w:hAnsi="Tahoma" w:cs="Tahoma"/>
          <w:bCs/>
          <w:smallCaps/>
          <w:sz w:val="32"/>
          <w:szCs w:val="20"/>
        </w:rPr>
      </w:pPr>
    </w:p>
    <w:p w:rsidR="002A51F1" w:rsidRPr="002A51F1" w:rsidRDefault="002567FD" w:rsidP="002A51F1">
      <w:pPr>
        <w:spacing w:after="0" w:line="240" w:lineRule="auto"/>
        <w:jc w:val="center"/>
        <w:rPr>
          <w:rFonts w:ascii="Tahoma" w:eastAsia="Times New Roman" w:hAnsi="Tahoma" w:cs="Tahoma"/>
          <w:b/>
          <w:smallCaps/>
          <w:sz w:val="24"/>
          <w:szCs w:val="20"/>
        </w:rPr>
      </w:pPr>
      <w:r>
        <w:rPr>
          <w:rFonts w:ascii="Tahoma" w:eastAsia="Times New Roman" w:hAnsi="Tahoma" w:cs="Tahoma"/>
          <w:b/>
          <w:smallCaps/>
          <w:sz w:val="24"/>
          <w:szCs w:val="20"/>
        </w:rPr>
        <w:t>SPRING 2021</w:t>
      </w:r>
      <w:r w:rsidR="002A51F1" w:rsidRPr="002A51F1">
        <w:rPr>
          <w:rFonts w:ascii="Tahoma" w:eastAsia="Times New Roman" w:hAnsi="Tahoma" w:cs="Tahoma"/>
          <w:b/>
          <w:smallCaps/>
          <w:sz w:val="24"/>
          <w:szCs w:val="20"/>
        </w:rPr>
        <w:t xml:space="preserve"> S Y L L A B U S</w:t>
      </w:r>
    </w:p>
    <w:p w:rsidR="002A51F1" w:rsidRPr="002A51F1" w:rsidRDefault="002A51F1" w:rsidP="002A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A51F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104140</wp:posOffset>
                </wp:positionV>
                <wp:extent cx="5229225" cy="25336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1F1" w:rsidRPr="002A51F1" w:rsidRDefault="002A51F1" w:rsidP="002A51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51F1">
                              <w:rPr>
                                <w:b/>
                                <w:sz w:val="28"/>
                                <w:szCs w:val="28"/>
                              </w:rPr>
                              <w:t>ECON 3113</w:t>
                            </w:r>
                            <w:r w:rsidRPr="002A51F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A51F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A51F1">
                              <w:rPr>
                                <w:b/>
                                <w:sz w:val="28"/>
                                <w:szCs w:val="28"/>
                              </w:rPr>
                              <w:t>Prof. Alexander Holmes</w:t>
                            </w:r>
                          </w:p>
                          <w:p w:rsidR="002A51F1" w:rsidRPr="002A51F1" w:rsidRDefault="002A51F1" w:rsidP="002A51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51F1">
                              <w:rPr>
                                <w:b/>
                                <w:sz w:val="28"/>
                                <w:szCs w:val="28"/>
                              </w:rPr>
                              <w:t>435 Cate Center 1</w:t>
                            </w:r>
                            <w:r w:rsidRPr="002A51F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A51F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A51F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A51F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A51F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325-2861</w:t>
                            </w:r>
                          </w:p>
                          <w:p w:rsidR="002A51F1" w:rsidRPr="002A51F1" w:rsidRDefault="002A51F1" w:rsidP="002A51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51F1">
                              <w:rPr>
                                <w:b/>
                                <w:sz w:val="28"/>
                                <w:szCs w:val="28"/>
                              </w:rPr>
                              <w:t>Aholmes @ou.edu</w:t>
                            </w:r>
                          </w:p>
                          <w:p w:rsidR="002A51F1" w:rsidRPr="00184E4B" w:rsidRDefault="002A51F1" w:rsidP="002A51F1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 w:rsidRPr="002A51F1">
                              <w:rPr>
                                <w:b/>
                                <w:sz w:val="28"/>
                                <w:szCs w:val="28"/>
                              </w:rPr>
                              <w:t>OFFICE HOURS: Office hours will be conducted through Zoom due to the mandated social distancing requirements. I will be available every MW 10:30-11:30AM, but will require an appointment in advance to set up the connections. If that time in inconvenient, please email and we can set another time.</w:t>
                            </w:r>
                            <w:r w:rsidRPr="00184E4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A51F1" w:rsidRPr="00095046" w:rsidRDefault="002A51F1" w:rsidP="002A51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.5pt;margin-top:8.2pt;width:411.7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">
                <v:textbox>
                  <w:txbxContent>
                    <w:p w:rsidR="002A51F1" w:rsidRPr="002A51F1" w:rsidRDefault="002A51F1" w:rsidP="002A51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A51F1">
                        <w:rPr>
                          <w:b/>
                          <w:sz w:val="28"/>
                          <w:szCs w:val="28"/>
                        </w:rPr>
                        <w:t>ECON 3113</w:t>
                      </w:r>
                      <w:r w:rsidRPr="002A51F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A51F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A51F1">
                        <w:rPr>
                          <w:b/>
                          <w:sz w:val="28"/>
                          <w:szCs w:val="28"/>
                        </w:rPr>
                        <w:t>Prof. Alexander Holmes</w:t>
                      </w:r>
                    </w:p>
                    <w:p w:rsidR="002A51F1" w:rsidRPr="002A51F1" w:rsidRDefault="002A51F1" w:rsidP="002A51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A51F1">
                        <w:rPr>
                          <w:b/>
                          <w:sz w:val="28"/>
                          <w:szCs w:val="28"/>
                        </w:rPr>
                        <w:t>435 Cate Center 1</w:t>
                      </w:r>
                      <w:r w:rsidRPr="002A51F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A51F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A51F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A51F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A51F1">
                        <w:rPr>
                          <w:b/>
                          <w:sz w:val="28"/>
                          <w:szCs w:val="28"/>
                        </w:rPr>
                        <w:tab/>
                        <w:t>325-2861</w:t>
                      </w:r>
                    </w:p>
                    <w:p w:rsidR="002A51F1" w:rsidRPr="002A51F1" w:rsidRDefault="002A51F1" w:rsidP="002A51F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A51F1">
                        <w:rPr>
                          <w:b/>
                          <w:sz w:val="28"/>
                          <w:szCs w:val="28"/>
                        </w:rPr>
                        <w:t>Aholmes @ou.edu</w:t>
                      </w:r>
                    </w:p>
                    <w:p w:rsidR="002A51F1" w:rsidRPr="00184E4B" w:rsidRDefault="002A51F1" w:rsidP="002A51F1">
                      <w:pPr>
                        <w:spacing w:before="120"/>
                        <w:rPr>
                          <w:b/>
                        </w:rPr>
                      </w:pPr>
                      <w:r w:rsidRPr="002A51F1">
                        <w:rPr>
                          <w:b/>
                          <w:sz w:val="28"/>
                          <w:szCs w:val="28"/>
                        </w:rPr>
                        <w:t>OFFICE HOURS: Office hours will be conducted through Zoom due to the mandated social distancing requirements. I will be available every MW 10:30-11:30AM, but will require an appointment in advance to set up the connections. If that time in inconvenient, please email and we can set another time.</w:t>
                      </w:r>
                      <w:r w:rsidRPr="00184E4B">
                        <w:rPr>
                          <w:b/>
                        </w:rPr>
                        <w:t xml:space="preserve"> </w:t>
                      </w:r>
                    </w:p>
                    <w:p w:rsidR="002A51F1" w:rsidRPr="00095046" w:rsidRDefault="002A51F1" w:rsidP="002A51F1"/>
                  </w:txbxContent>
                </v:textbox>
                <w10:wrap type="square"/>
              </v:shape>
            </w:pict>
          </mc:Fallback>
        </mc:AlternateContent>
      </w:r>
    </w:p>
    <w:p w:rsidR="002A51F1" w:rsidRPr="002A51F1" w:rsidRDefault="002A51F1" w:rsidP="002A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A51F1" w:rsidRPr="002A51F1" w:rsidRDefault="002A51F1" w:rsidP="002A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A51F1" w:rsidRPr="002A51F1" w:rsidRDefault="002A51F1" w:rsidP="002A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A51F1" w:rsidRPr="002A51F1" w:rsidRDefault="002A51F1" w:rsidP="002A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A51F1" w:rsidRPr="002A51F1" w:rsidRDefault="002A51F1" w:rsidP="002A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A51F1" w:rsidRPr="002A51F1" w:rsidRDefault="002A51F1" w:rsidP="002A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A51F1" w:rsidRPr="002A51F1" w:rsidRDefault="002A51F1" w:rsidP="002A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A51F1" w:rsidRPr="002A51F1" w:rsidRDefault="002A51F1" w:rsidP="002A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A51F1" w:rsidRPr="002A51F1" w:rsidRDefault="002A51F1" w:rsidP="002A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A51F1" w:rsidRDefault="002A51F1" w:rsidP="002A51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A51F1" w:rsidRDefault="002A51F1" w:rsidP="002A51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1F1" w:rsidRDefault="002A51F1" w:rsidP="002A51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1F1" w:rsidRDefault="002A51F1" w:rsidP="002A51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1F1" w:rsidRDefault="002A51F1" w:rsidP="002A51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1F1" w:rsidRDefault="002A51F1" w:rsidP="002A51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1F1" w:rsidRDefault="002A51F1" w:rsidP="002A51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1F1" w:rsidRPr="002A51F1" w:rsidRDefault="002A51F1" w:rsidP="002A51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1F1">
        <w:rPr>
          <w:rFonts w:ascii="Times New Roman" w:eastAsia="Times New Roman" w:hAnsi="Times New Roman" w:cs="Times New Roman"/>
          <w:b/>
          <w:sz w:val="28"/>
          <w:szCs w:val="28"/>
        </w:rPr>
        <w:t>Special Notes for the COVID 19 world</w:t>
      </w:r>
    </w:p>
    <w:p w:rsidR="002A51F1" w:rsidRPr="002A51F1" w:rsidRDefault="002A51F1" w:rsidP="002A51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1F1" w:rsidRPr="002A51F1" w:rsidRDefault="002A51F1" w:rsidP="002A51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1F1">
        <w:rPr>
          <w:rFonts w:ascii="Times New Roman" w:eastAsia="Times New Roman" w:hAnsi="Times New Roman" w:cs="Times New Roman"/>
          <w:b/>
          <w:sz w:val="28"/>
          <w:szCs w:val="28"/>
        </w:rPr>
        <w:t>This class is conducted as a face-to-face class. This requires us to be in a classroom that is dramatically larger than the required classroom in normal times. We will be speaking more loudly and will be viewing the blackboard from a further distance. We ALL will be wearing a mask</w:t>
      </w:r>
      <w:r w:rsidR="00C92E44">
        <w:rPr>
          <w:rFonts w:ascii="Times New Roman" w:eastAsia="Times New Roman" w:hAnsi="Times New Roman" w:cs="Times New Roman"/>
          <w:b/>
          <w:sz w:val="28"/>
          <w:szCs w:val="28"/>
        </w:rPr>
        <w:t>; no mask no class</w:t>
      </w:r>
      <w:r w:rsidRPr="002A51F1">
        <w:rPr>
          <w:rFonts w:ascii="Times New Roman" w:eastAsia="Times New Roman" w:hAnsi="Times New Roman" w:cs="Times New Roman"/>
          <w:b/>
          <w:sz w:val="28"/>
          <w:szCs w:val="28"/>
        </w:rPr>
        <w:t xml:space="preserve">. But even with these deficiencies, I firmly believe that face-to-face classes provide a more valuable experience. If I did not believe this, I would not have put myself and asked you too to put yourselves in this awkward situation. </w:t>
      </w:r>
    </w:p>
    <w:p w:rsidR="002A51F1" w:rsidRPr="002A51F1" w:rsidRDefault="002A51F1" w:rsidP="002A51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1F1" w:rsidRPr="002A51F1" w:rsidRDefault="002A51F1" w:rsidP="002A51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1F1">
        <w:rPr>
          <w:rFonts w:ascii="Times New Roman" w:eastAsia="Times New Roman" w:hAnsi="Times New Roman" w:cs="Times New Roman"/>
          <w:b/>
          <w:sz w:val="28"/>
          <w:szCs w:val="28"/>
        </w:rPr>
        <w:t xml:space="preserve">The syllabus below presumes that we will be in a face-to-face class for the full semester. As this past Spring semester shows us, the University may change the format with little notice. As changes are made, the syllabus will change. I will use Canvas as the mechanism to communicate with the class. I will NOT use the Canvas email system for individual communications. I will use your OU email address and system for individual communications and will respond ONLY to my OU email and NOT to canvas emails from you. </w:t>
      </w:r>
      <w:r w:rsidR="00C92E44">
        <w:rPr>
          <w:rFonts w:ascii="Times New Roman" w:eastAsia="Times New Roman" w:hAnsi="Times New Roman" w:cs="Times New Roman"/>
          <w:b/>
          <w:sz w:val="28"/>
          <w:szCs w:val="28"/>
        </w:rPr>
        <w:t>See above for my email address.</w:t>
      </w:r>
      <w:r w:rsidRPr="002A51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A51F1" w:rsidRPr="002A51F1" w:rsidRDefault="002A51F1" w:rsidP="002A51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1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A51F1" w:rsidRPr="002A51F1" w:rsidRDefault="002A51F1" w:rsidP="002A51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FD" w:rsidRDefault="002A51F1" w:rsidP="002A51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1F1">
        <w:rPr>
          <w:rFonts w:ascii="Times New Roman" w:eastAsia="Times New Roman" w:hAnsi="Times New Roman" w:cs="Times New Roman"/>
          <w:b/>
          <w:sz w:val="28"/>
          <w:szCs w:val="28"/>
        </w:rPr>
        <w:t xml:space="preserve">CLASS TIMES and PLACE: </w:t>
      </w:r>
      <w:r w:rsidR="002567FD">
        <w:rPr>
          <w:rFonts w:ascii="Times New Roman" w:eastAsia="Times New Roman" w:hAnsi="Times New Roman" w:cs="Times New Roman"/>
          <w:b/>
          <w:sz w:val="28"/>
          <w:szCs w:val="28"/>
        </w:rPr>
        <w:t>Tuesday and Thursday 9:00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-10:</w:t>
      </w:r>
      <w:r w:rsidR="002567FD">
        <w:rPr>
          <w:rFonts w:ascii="Times New Roman" w:eastAsia="Times New Roman" w:hAnsi="Times New Roman" w:cs="Times New Roman"/>
          <w:b/>
          <w:sz w:val="28"/>
          <w:szCs w:val="28"/>
        </w:rPr>
        <w:t>15</w:t>
      </w:r>
    </w:p>
    <w:p w:rsidR="002567FD" w:rsidRDefault="002567FD" w:rsidP="002A51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1F1" w:rsidRPr="002A51F1" w:rsidRDefault="00C83BF6" w:rsidP="002A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DALE HALL TOWER 906</w:t>
      </w:r>
      <w:r w:rsidR="002567FD" w:rsidRPr="002A51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A51F1" w:rsidRPr="002A51F1" w:rsidRDefault="002A51F1" w:rsidP="002A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A51F1" w:rsidRPr="002A51F1" w:rsidRDefault="002A51F1" w:rsidP="002A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A51F1" w:rsidRPr="002A51F1" w:rsidRDefault="002A51F1" w:rsidP="002A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A51F1" w:rsidRPr="002A51F1" w:rsidRDefault="002A51F1" w:rsidP="002A51F1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</w:p>
    <w:p w:rsidR="00C92E44" w:rsidRDefault="002A51F1" w:rsidP="002A51F1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2A51F1">
        <w:rPr>
          <w:rFonts w:ascii="Tahoma" w:eastAsia="Times New Roman" w:hAnsi="Tahoma" w:cs="Tahoma"/>
          <w:b/>
          <w:sz w:val="28"/>
          <w:szCs w:val="28"/>
          <w:u w:val="single"/>
        </w:rPr>
        <w:t>REQUIRED TEXT:</w:t>
      </w:r>
      <w:r w:rsidR="00C92E44">
        <w:rPr>
          <w:rFonts w:ascii="Tahoma" w:eastAsia="Times New Roman" w:hAnsi="Tahoma" w:cs="Tahoma"/>
          <w:b/>
          <w:sz w:val="28"/>
          <w:szCs w:val="28"/>
          <w:u w:val="single"/>
        </w:rPr>
        <w:t xml:space="preserve"> </w:t>
      </w:r>
      <w:r w:rsidR="00C92E44">
        <w:rPr>
          <w:rFonts w:ascii="Tahoma" w:eastAsia="Times New Roman" w:hAnsi="Tahoma" w:cs="Tahoma"/>
          <w:i/>
          <w:sz w:val="28"/>
          <w:szCs w:val="28"/>
        </w:rPr>
        <w:t xml:space="preserve"> Microeconomics Theory and Applications with Calculus, </w:t>
      </w:r>
      <w:r w:rsidR="00C92E44">
        <w:rPr>
          <w:rFonts w:ascii="Tahoma" w:eastAsia="Times New Roman" w:hAnsi="Tahoma" w:cs="Tahoma"/>
          <w:sz w:val="28"/>
          <w:szCs w:val="28"/>
        </w:rPr>
        <w:t>4</w:t>
      </w:r>
      <w:r w:rsidR="00C92E44" w:rsidRPr="00C92E44">
        <w:rPr>
          <w:rFonts w:ascii="Tahoma" w:eastAsia="Times New Roman" w:hAnsi="Tahoma" w:cs="Tahoma"/>
          <w:sz w:val="28"/>
          <w:szCs w:val="28"/>
          <w:vertAlign w:val="superscript"/>
        </w:rPr>
        <w:t>th</w:t>
      </w:r>
      <w:r w:rsidR="00C92E44">
        <w:rPr>
          <w:rFonts w:ascii="Tahoma" w:eastAsia="Times New Roman" w:hAnsi="Tahoma" w:cs="Tahoma"/>
          <w:sz w:val="28"/>
          <w:szCs w:val="28"/>
        </w:rPr>
        <w:t xml:space="preserve"> Edition, Jeffrey Perloff, Pearson, Addison-Wesley</w:t>
      </w:r>
    </w:p>
    <w:p w:rsidR="002A51F1" w:rsidRPr="002A51F1" w:rsidRDefault="00C92E44" w:rsidP="002A51F1">
      <w:pPr>
        <w:spacing w:after="0" w:line="240" w:lineRule="auto"/>
        <w:rPr>
          <w:rFonts w:ascii="Tahoma" w:eastAsia="Times New Roman" w:hAnsi="Tahoma" w:cs="Tahoma"/>
          <w:sz w:val="24"/>
          <w:szCs w:val="20"/>
        </w:rPr>
      </w:pPr>
      <w:r>
        <w:rPr>
          <w:rFonts w:ascii="Tahoma" w:eastAsia="Times New Roman" w:hAnsi="Tahoma" w:cs="Tahoma"/>
          <w:sz w:val="28"/>
          <w:szCs w:val="28"/>
        </w:rPr>
        <w:t>This text will be very valuable in this class and if we are forced to move from in person class format the text will be invaluable.</w:t>
      </w:r>
      <w:r w:rsidR="005B000A">
        <w:rPr>
          <w:rFonts w:ascii="Tahoma" w:eastAsia="Times New Roman" w:hAnsi="Tahoma" w:cs="Tahoma"/>
          <w:sz w:val="28"/>
          <w:szCs w:val="28"/>
        </w:rPr>
        <w:t xml:space="preserve"> A publisher’s product, My EconLAb, will not be used in this class, but does exist as a purported aid to learning this material.</w:t>
      </w:r>
      <w:r w:rsidR="002A51F1" w:rsidRPr="002A51F1">
        <w:rPr>
          <w:rFonts w:ascii="Tahoma" w:eastAsia="Times New Roman" w:hAnsi="Tahoma" w:cs="Tahoma"/>
          <w:sz w:val="28"/>
          <w:szCs w:val="28"/>
        </w:rPr>
        <w:tab/>
      </w:r>
    </w:p>
    <w:p w:rsidR="002A51F1" w:rsidRPr="002A51F1" w:rsidRDefault="002A51F1" w:rsidP="002A51F1">
      <w:pPr>
        <w:spacing w:after="0" w:line="240" w:lineRule="auto"/>
        <w:rPr>
          <w:rFonts w:ascii="Tahoma" w:eastAsia="Times New Roman" w:hAnsi="Tahoma" w:cs="Tahoma"/>
          <w:sz w:val="24"/>
          <w:szCs w:val="20"/>
        </w:rPr>
      </w:pPr>
    </w:p>
    <w:p w:rsidR="002A51F1" w:rsidRPr="002A51F1" w:rsidRDefault="002A51F1" w:rsidP="002A51F1">
      <w:pPr>
        <w:keepNext/>
        <w:spacing w:after="0" w:line="240" w:lineRule="auto"/>
        <w:ind w:left="2160" w:hanging="2160"/>
        <w:jc w:val="center"/>
        <w:outlineLvl w:val="1"/>
        <w:rPr>
          <w:rFonts w:ascii="Tahoma" w:eastAsia="Times New Roman" w:hAnsi="Tahoma" w:cs="Tahoma"/>
          <w:sz w:val="24"/>
          <w:szCs w:val="20"/>
          <w:u w:val="single"/>
        </w:rPr>
      </w:pPr>
      <w:r w:rsidRPr="002A51F1">
        <w:rPr>
          <w:rFonts w:ascii="Tahoma" w:eastAsia="Times New Roman" w:hAnsi="Tahoma" w:cs="Tahoma"/>
          <w:sz w:val="24"/>
          <w:szCs w:val="20"/>
          <w:u w:val="single"/>
        </w:rPr>
        <w:t>E X A M I N A T I O N S AND GRADED ASSIGNMENTS</w:t>
      </w:r>
    </w:p>
    <w:p w:rsidR="002A51F1" w:rsidRPr="002A51F1" w:rsidRDefault="002A51F1" w:rsidP="002A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A51F1" w:rsidRPr="006B7EAA" w:rsidRDefault="002A51F1" w:rsidP="002A51F1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8"/>
          <w:szCs w:val="28"/>
        </w:rPr>
      </w:pPr>
      <w:r w:rsidRPr="002A51F1">
        <w:rPr>
          <w:rFonts w:ascii="Tahoma" w:eastAsia="Times New Roman" w:hAnsi="Tahoma" w:cs="Tahoma"/>
          <w:sz w:val="28"/>
          <w:szCs w:val="28"/>
        </w:rPr>
        <w:t xml:space="preserve">There will be two one-hour examinations during regularly scheduled class periods.  These will be announced approximately one week in advance. </w:t>
      </w:r>
      <w:r w:rsidR="006B7EAA" w:rsidRPr="006B7EAA">
        <w:rPr>
          <w:rFonts w:ascii="Tahoma" w:hAnsi="Tahoma" w:cs="Tahoma"/>
          <w:sz w:val="28"/>
          <w:szCs w:val="28"/>
        </w:rPr>
        <w:t xml:space="preserve">These examinations will each account for approximately 30% of your final grade, with the remaining 40% being determined by a </w:t>
      </w:r>
      <w:r w:rsidR="006B7EAA" w:rsidRPr="006B7EAA">
        <w:rPr>
          <w:rFonts w:ascii="Tahoma" w:hAnsi="Tahoma" w:cs="Tahoma"/>
          <w:sz w:val="28"/>
          <w:szCs w:val="28"/>
          <w:u w:val="single"/>
        </w:rPr>
        <w:t>comprehensive</w:t>
      </w:r>
      <w:r w:rsidR="006B7EAA" w:rsidRPr="006B7EAA">
        <w:rPr>
          <w:rFonts w:ascii="Tahoma" w:hAnsi="Tahoma" w:cs="Tahoma"/>
          <w:sz w:val="28"/>
          <w:szCs w:val="28"/>
        </w:rPr>
        <w:t xml:space="preserve"> final examination. </w:t>
      </w:r>
      <w:r w:rsidRPr="006B7EAA">
        <w:rPr>
          <w:rFonts w:ascii="Tahoma" w:eastAsia="Times New Roman" w:hAnsi="Tahoma" w:cs="Tahoma"/>
          <w:sz w:val="28"/>
          <w:szCs w:val="28"/>
        </w:rPr>
        <w:t xml:space="preserve">  </w:t>
      </w:r>
    </w:p>
    <w:p w:rsidR="002A51F1" w:rsidRPr="002A51F1" w:rsidRDefault="002A51F1" w:rsidP="002A51F1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8"/>
          <w:szCs w:val="28"/>
        </w:rPr>
      </w:pPr>
      <w:r w:rsidRPr="002A51F1">
        <w:rPr>
          <w:rFonts w:ascii="Tahoma" w:eastAsia="Times New Roman" w:hAnsi="Tahoma" w:cs="Tahoma"/>
          <w:sz w:val="28"/>
          <w:szCs w:val="28"/>
        </w:rPr>
        <w:t xml:space="preserve">There will be </w:t>
      </w:r>
      <w:r w:rsidRPr="002A51F1">
        <w:rPr>
          <w:rFonts w:ascii="Tahoma" w:eastAsia="Times New Roman" w:hAnsi="Tahoma" w:cs="Tahoma"/>
          <w:sz w:val="28"/>
          <w:szCs w:val="28"/>
          <w:u w:val="single"/>
        </w:rPr>
        <w:t>no</w:t>
      </w:r>
      <w:r w:rsidRPr="002A51F1">
        <w:rPr>
          <w:rFonts w:ascii="Tahoma" w:eastAsia="Times New Roman" w:hAnsi="Tahoma" w:cs="Tahoma"/>
          <w:sz w:val="28"/>
          <w:szCs w:val="28"/>
        </w:rPr>
        <w:t xml:space="preserve"> makeup examinations except for persons securing an official University excused absence through their channels.  In any case, </w:t>
      </w:r>
      <w:r w:rsidRPr="002A51F1">
        <w:rPr>
          <w:rFonts w:ascii="Tahoma" w:eastAsia="Times New Roman" w:hAnsi="Tahoma" w:cs="Tahoma"/>
          <w:sz w:val="28"/>
          <w:szCs w:val="28"/>
          <w:u w:val="single"/>
        </w:rPr>
        <w:t>no</w:t>
      </w:r>
      <w:r w:rsidRPr="002A51F1">
        <w:rPr>
          <w:rFonts w:ascii="Tahoma" w:eastAsia="Times New Roman" w:hAnsi="Tahoma" w:cs="Tahoma"/>
          <w:sz w:val="28"/>
          <w:szCs w:val="28"/>
        </w:rPr>
        <w:t xml:space="preserve"> examinations may be made up beyond the final day of regularly scheduled class.  It goes without saying that unexcused missed examinations receive a zero grade. </w:t>
      </w:r>
    </w:p>
    <w:p w:rsidR="002A51F1" w:rsidRPr="002A51F1" w:rsidRDefault="002A51F1" w:rsidP="002A51F1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8"/>
          <w:szCs w:val="28"/>
        </w:rPr>
      </w:pPr>
      <w:r w:rsidRPr="002A51F1">
        <w:rPr>
          <w:rFonts w:ascii="Tahoma" w:eastAsia="Times New Roman" w:hAnsi="Tahoma" w:cs="Tahoma"/>
          <w:sz w:val="28"/>
          <w:szCs w:val="28"/>
        </w:rPr>
        <w:t>SPECIAL NOTE: Any student who has a disability that may prevent him or her from fully demonstrating his or her abilities should contact me personally as soon as possible to make necessary accommodations.</w:t>
      </w:r>
    </w:p>
    <w:p w:rsidR="002A51F1" w:rsidRPr="002A51F1" w:rsidRDefault="002A51F1" w:rsidP="002A51F1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2A51F1" w:rsidRPr="002A51F1" w:rsidRDefault="002A51F1" w:rsidP="002A51F1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sz w:val="28"/>
          <w:szCs w:val="28"/>
          <w:u w:val="single"/>
        </w:rPr>
      </w:pPr>
      <w:r w:rsidRPr="002A51F1">
        <w:rPr>
          <w:rFonts w:ascii="Tahoma" w:eastAsia="Times New Roman" w:hAnsi="Tahoma" w:cs="Tahoma"/>
          <w:sz w:val="28"/>
          <w:szCs w:val="28"/>
          <w:u w:val="single"/>
        </w:rPr>
        <w:t>CLASS PARTICIPATION AND OUT OF CLASS INSTRUCTION</w:t>
      </w:r>
    </w:p>
    <w:p w:rsidR="002A51F1" w:rsidRPr="002A51F1" w:rsidRDefault="002A51F1" w:rsidP="002A5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1F1" w:rsidRPr="002A51F1" w:rsidRDefault="002A51F1" w:rsidP="002A51F1">
      <w:pPr>
        <w:tabs>
          <w:tab w:val="left" w:pos="0"/>
        </w:tabs>
        <w:spacing w:after="0" w:line="240" w:lineRule="auto"/>
        <w:ind w:left="90"/>
        <w:jc w:val="both"/>
        <w:rPr>
          <w:rFonts w:ascii="Tahoma" w:eastAsia="Times New Roman" w:hAnsi="Tahoma" w:cs="Tahoma"/>
          <w:sz w:val="28"/>
          <w:szCs w:val="28"/>
        </w:rPr>
      </w:pPr>
      <w:r w:rsidRPr="002A51F1">
        <w:rPr>
          <w:rFonts w:ascii="Tahoma" w:eastAsia="Times New Roman" w:hAnsi="Tahoma" w:cs="Tahoma"/>
          <w:sz w:val="28"/>
          <w:szCs w:val="28"/>
        </w:rPr>
        <w:tab/>
        <w:t xml:space="preserve">It is hoped that discussion of the topic can be generated in class and thus questions may be cleared up in that way.  However, I realize that there are always unanswered (unasked) questions and thus I will be available for more individual help. My standing office hours are listed above.  Please feel free to contact me about a mutually convenient time if these do not match your schedule.   </w:t>
      </w:r>
    </w:p>
    <w:p w:rsidR="002A51F1" w:rsidRPr="002A51F1" w:rsidRDefault="002A51F1" w:rsidP="002A51F1">
      <w:pPr>
        <w:tabs>
          <w:tab w:val="left" w:pos="0"/>
        </w:tabs>
        <w:spacing w:after="0" w:line="240" w:lineRule="auto"/>
        <w:ind w:left="90"/>
        <w:jc w:val="both"/>
        <w:rPr>
          <w:rFonts w:ascii="Tahoma" w:eastAsia="Times New Roman" w:hAnsi="Tahoma" w:cs="Tahoma"/>
          <w:b/>
          <w:sz w:val="28"/>
          <w:szCs w:val="28"/>
        </w:rPr>
      </w:pPr>
    </w:p>
    <w:p w:rsidR="002A51F1" w:rsidRDefault="002A51F1" w:rsidP="002A51F1">
      <w:pPr>
        <w:spacing w:after="0" w:line="240" w:lineRule="auto"/>
        <w:rPr>
          <w:rFonts w:ascii="Tahoma" w:eastAsia="Times New Roman" w:hAnsi="Tahoma" w:cs="Tahoma"/>
          <w:sz w:val="28"/>
          <w:szCs w:val="28"/>
          <w:u w:val="single"/>
        </w:rPr>
      </w:pPr>
      <w:r w:rsidRPr="002A51F1">
        <w:rPr>
          <w:rFonts w:ascii="Tahoma" w:eastAsia="Times New Roman" w:hAnsi="Tahoma" w:cs="Tahoma"/>
          <w:sz w:val="28"/>
          <w:szCs w:val="28"/>
          <w:u w:val="single"/>
        </w:rPr>
        <w:t>COURSE OUTLINE:</w:t>
      </w:r>
    </w:p>
    <w:p w:rsidR="002A51F1" w:rsidRPr="002A51F1" w:rsidRDefault="002A51F1" w:rsidP="002A51F1">
      <w:pPr>
        <w:spacing w:after="0" w:line="240" w:lineRule="auto"/>
        <w:ind w:left="2160" w:hanging="720"/>
        <w:rPr>
          <w:rFonts w:ascii="Tahoma" w:eastAsia="Times New Roman" w:hAnsi="Tahoma" w:cs="Tahoma"/>
          <w:sz w:val="24"/>
          <w:szCs w:val="20"/>
        </w:rPr>
      </w:pPr>
      <w:r w:rsidRPr="002A51F1">
        <w:rPr>
          <w:rFonts w:ascii="Tahoma" w:eastAsia="Times New Roman" w:hAnsi="Tahoma" w:cs="Tahoma"/>
          <w:sz w:val="24"/>
          <w:szCs w:val="20"/>
        </w:rPr>
        <w:t>I.</w:t>
      </w:r>
      <w:r w:rsidRPr="002A51F1">
        <w:rPr>
          <w:rFonts w:ascii="Tahoma" w:eastAsia="Times New Roman" w:hAnsi="Tahoma" w:cs="Tahoma"/>
          <w:sz w:val="24"/>
          <w:szCs w:val="20"/>
        </w:rPr>
        <w:tab/>
        <w:t>INTRODUCTION, Chapters 1 &amp; 2</w:t>
      </w:r>
    </w:p>
    <w:p w:rsidR="002A51F1" w:rsidRPr="002A51F1" w:rsidRDefault="002A51F1" w:rsidP="002A51F1">
      <w:pPr>
        <w:spacing w:after="0" w:line="240" w:lineRule="auto"/>
        <w:rPr>
          <w:rFonts w:ascii="Tahoma" w:eastAsia="Times New Roman" w:hAnsi="Tahoma" w:cs="Tahoma"/>
          <w:sz w:val="24"/>
          <w:szCs w:val="20"/>
        </w:rPr>
      </w:pPr>
    </w:p>
    <w:p w:rsidR="002A51F1" w:rsidRPr="002A51F1" w:rsidRDefault="002A51F1" w:rsidP="002A51F1">
      <w:pPr>
        <w:spacing w:after="0" w:line="240" w:lineRule="auto"/>
        <w:ind w:left="2160" w:hanging="720"/>
        <w:rPr>
          <w:rFonts w:ascii="Tahoma" w:eastAsia="Times New Roman" w:hAnsi="Tahoma" w:cs="Tahoma"/>
          <w:sz w:val="24"/>
          <w:szCs w:val="20"/>
        </w:rPr>
      </w:pPr>
      <w:r w:rsidRPr="002A51F1">
        <w:rPr>
          <w:rFonts w:ascii="Tahoma" w:eastAsia="Times New Roman" w:hAnsi="Tahoma" w:cs="Tahoma"/>
          <w:sz w:val="24"/>
          <w:szCs w:val="20"/>
        </w:rPr>
        <w:t>II.</w:t>
      </w:r>
      <w:r w:rsidRPr="002A51F1">
        <w:rPr>
          <w:rFonts w:ascii="Tahoma" w:eastAsia="Times New Roman" w:hAnsi="Tahoma" w:cs="Tahoma"/>
          <w:sz w:val="24"/>
          <w:szCs w:val="20"/>
        </w:rPr>
        <w:tab/>
        <w:t>CONSUMER THEORY, Chapters 3-</w:t>
      </w:r>
      <w:r w:rsidR="00302178">
        <w:rPr>
          <w:rFonts w:ascii="Tahoma" w:eastAsia="Times New Roman" w:hAnsi="Tahoma" w:cs="Tahoma"/>
          <w:sz w:val="24"/>
          <w:szCs w:val="20"/>
        </w:rPr>
        <w:t>5</w:t>
      </w:r>
    </w:p>
    <w:p w:rsidR="002A51F1" w:rsidRPr="002A51F1" w:rsidRDefault="002A51F1" w:rsidP="002A51F1">
      <w:pPr>
        <w:spacing w:after="0" w:line="240" w:lineRule="auto"/>
        <w:rPr>
          <w:rFonts w:ascii="Tahoma" w:eastAsia="Times New Roman" w:hAnsi="Tahoma" w:cs="Tahoma"/>
          <w:sz w:val="24"/>
          <w:szCs w:val="20"/>
        </w:rPr>
      </w:pPr>
    </w:p>
    <w:p w:rsidR="002A51F1" w:rsidRPr="002A51F1" w:rsidRDefault="002A51F1" w:rsidP="002A51F1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0"/>
        </w:rPr>
      </w:pPr>
      <w:r w:rsidRPr="002A51F1">
        <w:rPr>
          <w:rFonts w:ascii="Tahoma" w:eastAsia="Times New Roman" w:hAnsi="Tahoma" w:cs="Tahoma"/>
          <w:b/>
          <w:bCs/>
          <w:sz w:val="24"/>
          <w:szCs w:val="20"/>
        </w:rPr>
        <w:t>HOUR EXAMINATION #1  (Approximately 6th week)</w:t>
      </w:r>
    </w:p>
    <w:p w:rsidR="002A51F1" w:rsidRPr="002A51F1" w:rsidRDefault="002A51F1" w:rsidP="002A51F1">
      <w:pPr>
        <w:spacing w:after="0" w:line="240" w:lineRule="auto"/>
        <w:rPr>
          <w:rFonts w:ascii="Tahoma" w:eastAsia="Times New Roman" w:hAnsi="Tahoma" w:cs="Tahoma"/>
          <w:sz w:val="24"/>
          <w:szCs w:val="20"/>
        </w:rPr>
      </w:pPr>
    </w:p>
    <w:p w:rsidR="002A51F1" w:rsidRPr="002A51F1" w:rsidRDefault="002A51F1" w:rsidP="002A51F1">
      <w:pPr>
        <w:spacing w:after="0" w:line="240" w:lineRule="auto"/>
        <w:ind w:left="2160" w:hanging="720"/>
        <w:rPr>
          <w:rFonts w:ascii="Tahoma" w:eastAsia="Times New Roman" w:hAnsi="Tahoma" w:cs="Tahoma"/>
          <w:sz w:val="24"/>
          <w:szCs w:val="20"/>
        </w:rPr>
      </w:pPr>
      <w:r w:rsidRPr="002A51F1">
        <w:rPr>
          <w:rFonts w:ascii="Tahoma" w:eastAsia="Times New Roman" w:hAnsi="Tahoma" w:cs="Tahoma"/>
          <w:sz w:val="24"/>
          <w:szCs w:val="20"/>
        </w:rPr>
        <w:t>III.</w:t>
      </w:r>
      <w:r w:rsidRPr="002A51F1">
        <w:rPr>
          <w:rFonts w:ascii="Tahoma" w:eastAsia="Times New Roman" w:hAnsi="Tahoma" w:cs="Tahoma"/>
          <w:sz w:val="24"/>
          <w:szCs w:val="20"/>
        </w:rPr>
        <w:tab/>
        <w:t xml:space="preserve">THEORY OF COST AND PRODUCTION, Chapters </w:t>
      </w:r>
      <w:r w:rsidR="00164B63">
        <w:rPr>
          <w:rFonts w:ascii="Tahoma" w:eastAsia="Times New Roman" w:hAnsi="Tahoma" w:cs="Tahoma"/>
          <w:sz w:val="24"/>
          <w:szCs w:val="20"/>
        </w:rPr>
        <w:t>6-7</w:t>
      </w:r>
    </w:p>
    <w:p w:rsidR="002A51F1" w:rsidRPr="002A51F1" w:rsidRDefault="002A51F1" w:rsidP="002A51F1">
      <w:pPr>
        <w:spacing w:after="0" w:line="240" w:lineRule="auto"/>
        <w:rPr>
          <w:rFonts w:ascii="Tahoma" w:eastAsia="Times New Roman" w:hAnsi="Tahoma" w:cs="Tahoma"/>
          <w:sz w:val="24"/>
          <w:szCs w:val="20"/>
        </w:rPr>
      </w:pPr>
      <w:r w:rsidRPr="002A51F1">
        <w:rPr>
          <w:rFonts w:ascii="Tahoma" w:eastAsia="Times New Roman" w:hAnsi="Tahoma" w:cs="Tahoma"/>
          <w:sz w:val="24"/>
          <w:szCs w:val="20"/>
        </w:rPr>
        <w:tab/>
      </w:r>
      <w:r w:rsidRPr="002A51F1">
        <w:rPr>
          <w:rFonts w:ascii="Tahoma" w:eastAsia="Times New Roman" w:hAnsi="Tahoma" w:cs="Tahoma"/>
          <w:sz w:val="24"/>
          <w:szCs w:val="20"/>
        </w:rPr>
        <w:tab/>
      </w:r>
      <w:r w:rsidRPr="002A51F1">
        <w:rPr>
          <w:rFonts w:ascii="Tahoma" w:eastAsia="Times New Roman" w:hAnsi="Tahoma" w:cs="Tahoma"/>
          <w:sz w:val="24"/>
          <w:szCs w:val="20"/>
        </w:rPr>
        <w:tab/>
        <w:t xml:space="preserve">Text, “Production and Costs” </w:t>
      </w:r>
    </w:p>
    <w:p w:rsidR="002A51F1" w:rsidRPr="002A51F1" w:rsidRDefault="002A51F1" w:rsidP="002A51F1">
      <w:pPr>
        <w:spacing w:after="0" w:line="240" w:lineRule="auto"/>
        <w:rPr>
          <w:rFonts w:ascii="Tahoma" w:eastAsia="Times New Roman" w:hAnsi="Tahoma" w:cs="Tahoma"/>
          <w:sz w:val="24"/>
          <w:szCs w:val="20"/>
        </w:rPr>
      </w:pPr>
    </w:p>
    <w:p w:rsidR="002A51F1" w:rsidRDefault="002A51F1" w:rsidP="002A51F1">
      <w:pPr>
        <w:spacing w:after="0" w:line="240" w:lineRule="auto"/>
        <w:ind w:left="2160" w:hanging="720"/>
        <w:rPr>
          <w:rFonts w:ascii="Tahoma" w:eastAsia="Times New Roman" w:hAnsi="Tahoma" w:cs="Tahoma"/>
          <w:sz w:val="24"/>
          <w:szCs w:val="20"/>
        </w:rPr>
      </w:pPr>
      <w:r w:rsidRPr="002A51F1">
        <w:rPr>
          <w:rFonts w:ascii="Tahoma" w:eastAsia="Times New Roman" w:hAnsi="Tahoma" w:cs="Tahoma"/>
          <w:sz w:val="24"/>
          <w:szCs w:val="20"/>
        </w:rPr>
        <w:t>IV.</w:t>
      </w:r>
      <w:r w:rsidRPr="002A51F1">
        <w:rPr>
          <w:rFonts w:ascii="Tahoma" w:eastAsia="Times New Roman" w:hAnsi="Tahoma" w:cs="Tahoma"/>
          <w:sz w:val="24"/>
          <w:szCs w:val="20"/>
        </w:rPr>
        <w:tab/>
        <w:t xml:space="preserve">MODEL OF PERFECT COMPETITION, Chapter </w:t>
      </w:r>
      <w:r w:rsidR="00270906">
        <w:rPr>
          <w:rFonts w:ascii="Tahoma" w:eastAsia="Times New Roman" w:hAnsi="Tahoma" w:cs="Tahoma"/>
          <w:sz w:val="24"/>
          <w:szCs w:val="20"/>
        </w:rPr>
        <w:t xml:space="preserve">8 </w:t>
      </w:r>
    </w:p>
    <w:p w:rsidR="0009407E" w:rsidRDefault="0009407E" w:rsidP="002A51F1">
      <w:pPr>
        <w:spacing w:after="0" w:line="240" w:lineRule="auto"/>
        <w:ind w:left="2160" w:hanging="720"/>
        <w:rPr>
          <w:rFonts w:ascii="Tahoma" w:eastAsia="Times New Roman" w:hAnsi="Tahoma" w:cs="Tahoma"/>
          <w:sz w:val="24"/>
          <w:szCs w:val="20"/>
        </w:rPr>
      </w:pPr>
    </w:p>
    <w:p w:rsidR="00270906" w:rsidRDefault="0009407E" w:rsidP="002A51F1">
      <w:pPr>
        <w:spacing w:after="0" w:line="240" w:lineRule="auto"/>
        <w:ind w:left="2160" w:hanging="720"/>
        <w:rPr>
          <w:rFonts w:ascii="Tahoma" w:eastAsia="Times New Roman" w:hAnsi="Tahoma" w:cs="Tahoma"/>
          <w:sz w:val="24"/>
          <w:szCs w:val="20"/>
        </w:rPr>
      </w:pPr>
      <w:r>
        <w:rPr>
          <w:rFonts w:ascii="Tahoma" w:eastAsia="Times New Roman" w:hAnsi="Tahoma" w:cs="Tahoma"/>
          <w:sz w:val="24"/>
          <w:szCs w:val="20"/>
        </w:rPr>
        <w:t xml:space="preserve">V. </w:t>
      </w:r>
      <w:r>
        <w:rPr>
          <w:rFonts w:ascii="Tahoma" w:eastAsia="Times New Roman" w:hAnsi="Tahoma" w:cs="Tahoma"/>
          <w:sz w:val="24"/>
          <w:szCs w:val="20"/>
        </w:rPr>
        <w:tab/>
        <w:t>PRODUCER AND CONSUMER WELFARE UNDER PERFECTLY COMPETITIVE MARKET,</w:t>
      </w:r>
    </w:p>
    <w:p w:rsidR="0009407E" w:rsidRDefault="0009407E" w:rsidP="002A51F1">
      <w:pPr>
        <w:spacing w:after="0" w:line="240" w:lineRule="auto"/>
        <w:ind w:left="2160" w:hanging="720"/>
        <w:rPr>
          <w:rFonts w:ascii="Tahoma" w:eastAsia="Times New Roman" w:hAnsi="Tahoma" w:cs="Tahoma"/>
          <w:sz w:val="24"/>
          <w:szCs w:val="20"/>
        </w:rPr>
      </w:pPr>
      <w:r>
        <w:rPr>
          <w:rFonts w:ascii="Tahoma" w:eastAsia="Times New Roman" w:hAnsi="Tahoma" w:cs="Tahoma"/>
          <w:sz w:val="24"/>
          <w:szCs w:val="20"/>
        </w:rPr>
        <w:tab/>
        <w:t>Text Chapter 9</w:t>
      </w:r>
    </w:p>
    <w:p w:rsidR="0009407E" w:rsidRDefault="0009407E" w:rsidP="002A51F1">
      <w:pPr>
        <w:spacing w:after="0" w:line="240" w:lineRule="auto"/>
        <w:ind w:left="2160" w:hanging="720"/>
        <w:rPr>
          <w:rFonts w:ascii="Tahoma" w:eastAsia="Times New Roman" w:hAnsi="Tahoma" w:cs="Tahoma"/>
          <w:sz w:val="24"/>
          <w:szCs w:val="20"/>
        </w:rPr>
      </w:pPr>
    </w:p>
    <w:p w:rsidR="002A51F1" w:rsidRDefault="002A51F1" w:rsidP="002A51F1">
      <w:pPr>
        <w:spacing w:after="0" w:line="240" w:lineRule="auto"/>
        <w:ind w:left="2160" w:hanging="720"/>
        <w:rPr>
          <w:rFonts w:ascii="Tahoma" w:eastAsia="Times New Roman" w:hAnsi="Tahoma" w:cs="Tahoma"/>
          <w:sz w:val="24"/>
          <w:szCs w:val="20"/>
        </w:rPr>
      </w:pPr>
      <w:r>
        <w:rPr>
          <w:rFonts w:ascii="Tahoma" w:eastAsia="Times New Roman" w:hAnsi="Tahoma" w:cs="Tahoma"/>
          <w:sz w:val="24"/>
          <w:szCs w:val="20"/>
        </w:rPr>
        <w:t>V</w:t>
      </w:r>
      <w:r w:rsidR="0009407E">
        <w:rPr>
          <w:rFonts w:ascii="Tahoma" w:eastAsia="Times New Roman" w:hAnsi="Tahoma" w:cs="Tahoma"/>
          <w:sz w:val="24"/>
          <w:szCs w:val="20"/>
        </w:rPr>
        <w:t>I</w:t>
      </w:r>
      <w:r>
        <w:rPr>
          <w:rFonts w:ascii="Tahoma" w:eastAsia="Times New Roman" w:hAnsi="Tahoma" w:cs="Tahoma"/>
          <w:sz w:val="24"/>
          <w:szCs w:val="20"/>
        </w:rPr>
        <w:t>.</w:t>
      </w:r>
      <w:r w:rsidR="00270906">
        <w:rPr>
          <w:rFonts w:ascii="Tahoma" w:eastAsia="Times New Roman" w:hAnsi="Tahoma" w:cs="Tahoma"/>
          <w:sz w:val="24"/>
          <w:szCs w:val="20"/>
        </w:rPr>
        <w:t xml:space="preserve"> </w:t>
      </w:r>
      <w:r w:rsidR="0009407E">
        <w:rPr>
          <w:rFonts w:ascii="Tahoma" w:eastAsia="Times New Roman" w:hAnsi="Tahoma" w:cs="Tahoma"/>
          <w:sz w:val="24"/>
          <w:szCs w:val="20"/>
        </w:rPr>
        <w:tab/>
        <w:t xml:space="preserve">GENERAL EQUILIBRIUM, Text </w:t>
      </w:r>
      <w:r w:rsidR="00270906">
        <w:rPr>
          <w:rFonts w:ascii="Tahoma" w:eastAsia="Times New Roman" w:hAnsi="Tahoma" w:cs="Tahoma"/>
          <w:sz w:val="24"/>
          <w:szCs w:val="20"/>
        </w:rPr>
        <w:t>Chapter 10</w:t>
      </w:r>
    </w:p>
    <w:p w:rsidR="002A51F1" w:rsidRPr="002A51F1" w:rsidRDefault="002A51F1" w:rsidP="002A51F1">
      <w:pPr>
        <w:spacing w:after="0" w:line="240" w:lineRule="auto"/>
        <w:ind w:left="2160" w:hanging="720"/>
        <w:rPr>
          <w:rFonts w:ascii="Tahoma" w:eastAsia="Times New Roman" w:hAnsi="Tahoma" w:cs="Tahoma"/>
          <w:sz w:val="24"/>
          <w:szCs w:val="20"/>
        </w:rPr>
      </w:pPr>
    </w:p>
    <w:p w:rsidR="002A51F1" w:rsidRPr="002A51F1" w:rsidRDefault="002A51F1" w:rsidP="002A51F1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0"/>
        </w:rPr>
      </w:pPr>
      <w:r w:rsidRPr="002A51F1">
        <w:rPr>
          <w:rFonts w:ascii="Tahoma" w:eastAsia="Times New Roman" w:hAnsi="Tahoma" w:cs="Tahoma"/>
          <w:sz w:val="24"/>
          <w:szCs w:val="20"/>
        </w:rPr>
        <w:tab/>
      </w:r>
      <w:r w:rsidRPr="002A51F1">
        <w:rPr>
          <w:rFonts w:ascii="Tahoma" w:eastAsia="Times New Roman" w:hAnsi="Tahoma" w:cs="Tahoma"/>
          <w:sz w:val="24"/>
          <w:szCs w:val="20"/>
        </w:rPr>
        <w:tab/>
      </w:r>
      <w:r w:rsidRPr="002A51F1">
        <w:rPr>
          <w:rFonts w:ascii="Tahoma" w:eastAsia="Times New Roman" w:hAnsi="Tahoma" w:cs="Tahoma"/>
          <w:sz w:val="24"/>
          <w:szCs w:val="20"/>
        </w:rPr>
        <w:tab/>
      </w:r>
      <w:r w:rsidRPr="002A51F1">
        <w:rPr>
          <w:rFonts w:ascii="Tahoma" w:eastAsia="Times New Roman" w:hAnsi="Tahoma" w:cs="Tahoma"/>
          <w:b/>
          <w:bCs/>
          <w:sz w:val="24"/>
          <w:szCs w:val="20"/>
        </w:rPr>
        <w:t>HOUR EXAMINATION #2  (Approximately 12th week)</w:t>
      </w:r>
    </w:p>
    <w:p w:rsidR="002A51F1" w:rsidRPr="002A51F1" w:rsidRDefault="002A51F1" w:rsidP="002A51F1">
      <w:pPr>
        <w:spacing w:after="0" w:line="240" w:lineRule="auto"/>
        <w:rPr>
          <w:rFonts w:ascii="Tahoma" w:eastAsia="Times New Roman" w:hAnsi="Tahoma" w:cs="Tahoma"/>
          <w:sz w:val="24"/>
          <w:szCs w:val="20"/>
        </w:rPr>
      </w:pPr>
    </w:p>
    <w:p w:rsidR="002A51F1" w:rsidRPr="002A51F1" w:rsidRDefault="002A51F1" w:rsidP="002A51F1">
      <w:pPr>
        <w:spacing w:after="0" w:line="240" w:lineRule="auto"/>
        <w:ind w:left="2160" w:hanging="720"/>
        <w:rPr>
          <w:rFonts w:ascii="Tahoma" w:eastAsia="Times New Roman" w:hAnsi="Tahoma" w:cs="Tahoma"/>
          <w:sz w:val="24"/>
          <w:szCs w:val="20"/>
        </w:rPr>
      </w:pPr>
      <w:r w:rsidRPr="002A51F1">
        <w:rPr>
          <w:rFonts w:ascii="Tahoma" w:eastAsia="Times New Roman" w:hAnsi="Tahoma" w:cs="Tahoma"/>
          <w:sz w:val="24"/>
          <w:szCs w:val="20"/>
        </w:rPr>
        <w:t>V.</w:t>
      </w:r>
      <w:r w:rsidRPr="002A51F1">
        <w:rPr>
          <w:rFonts w:ascii="Tahoma" w:eastAsia="Times New Roman" w:hAnsi="Tahoma" w:cs="Tahoma"/>
          <w:sz w:val="24"/>
          <w:szCs w:val="20"/>
        </w:rPr>
        <w:tab/>
        <w:t xml:space="preserve">MODEL OF MONOPOLY &amp; MODELS OF IMPERFECT COMPETITION, </w:t>
      </w:r>
      <w:r w:rsidR="0009407E">
        <w:rPr>
          <w:rFonts w:ascii="Tahoma" w:eastAsia="Times New Roman" w:hAnsi="Tahoma" w:cs="Tahoma"/>
          <w:sz w:val="24"/>
          <w:szCs w:val="20"/>
        </w:rPr>
        <w:t xml:space="preserve">Text </w:t>
      </w:r>
      <w:r w:rsidRPr="002A51F1">
        <w:rPr>
          <w:rFonts w:ascii="Tahoma" w:eastAsia="Times New Roman" w:hAnsi="Tahoma" w:cs="Tahoma"/>
          <w:sz w:val="24"/>
          <w:szCs w:val="20"/>
        </w:rPr>
        <w:t>Chapters 1</w:t>
      </w:r>
      <w:r w:rsidR="0009407E">
        <w:rPr>
          <w:rFonts w:ascii="Tahoma" w:eastAsia="Times New Roman" w:hAnsi="Tahoma" w:cs="Tahoma"/>
          <w:sz w:val="24"/>
          <w:szCs w:val="20"/>
        </w:rPr>
        <w:t>1</w:t>
      </w:r>
      <w:r w:rsidRPr="002A51F1">
        <w:rPr>
          <w:rFonts w:ascii="Tahoma" w:eastAsia="Times New Roman" w:hAnsi="Tahoma" w:cs="Tahoma"/>
          <w:sz w:val="24"/>
          <w:szCs w:val="20"/>
        </w:rPr>
        <w:t xml:space="preserve"> </w:t>
      </w:r>
      <w:r w:rsidR="0009407E">
        <w:rPr>
          <w:rFonts w:ascii="Tahoma" w:eastAsia="Times New Roman" w:hAnsi="Tahoma" w:cs="Tahoma"/>
          <w:sz w:val="24"/>
          <w:szCs w:val="20"/>
        </w:rPr>
        <w:t>-</w:t>
      </w:r>
      <w:r w:rsidRPr="002A51F1">
        <w:rPr>
          <w:rFonts w:ascii="Tahoma" w:eastAsia="Times New Roman" w:hAnsi="Tahoma" w:cs="Tahoma"/>
          <w:sz w:val="24"/>
          <w:szCs w:val="20"/>
        </w:rPr>
        <w:t xml:space="preserve"> 1</w:t>
      </w:r>
      <w:r w:rsidR="0009407E">
        <w:rPr>
          <w:rFonts w:ascii="Tahoma" w:eastAsia="Times New Roman" w:hAnsi="Tahoma" w:cs="Tahoma"/>
          <w:sz w:val="24"/>
          <w:szCs w:val="20"/>
        </w:rPr>
        <w:t>3</w:t>
      </w:r>
      <w:r w:rsidRPr="002A51F1">
        <w:rPr>
          <w:rFonts w:ascii="Tahoma" w:eastAsia="Times New Roman" w:hAnsi="Tahoma" w:cs="Tahoma"/>
          <w:sz w:val="24"/>
          <w:szCs w:val="20"/>
        </w:rPr>
        <w:t xml:space="preserve">  </w:t>
      </w:r>
    </w:p>
    <w:p w:rsidR="002A51F1" w:rsidRPr="002A51F1" w:rsidRDefault="002A51F1" w:rsidP="002A51F1">
      <w:pPr>
        <w:spacing w:after="0" w:line="240" w:lineRule="auto"/>
        <w:rPr>
          <w:rFonts w:ascii="Tahoma" w:eastAsia="Times New Roman" w:hAnsi="Tahoma" w:cs="Tahoma"/>
          <w:sz w:val="24"/>
          <w:szCs w:val="20"/>
        </w:rPr>
      </w:pPr>
    </w:p>
    <w:p w:rsidR="002A51F1" w:rsidRPr="002A51F1" w:rsidRDefault="002A51F1" w:rsidP="002A51F1">
      <w:pPr>
        <w:spacing w:after="0" w:line="240" w:lineRule="auto"/>
        <w:rPr>
          <w:rFonts w:ascii="Tahoma" w:eastAsia="Times New Roman" w:hAnsi="Tahoma" w:cs="Tahoma"/>
          <w:sz w:val="24"/>
          <w:szCs w:val="20"/>
        </w:rPr>
      </w:pPr>
    </w:p>
    <w:p w:rsidR="002A51F1" w:rsidRDefault="002A51F1" w:rsidP="002A51F1">
      <w:pPr>
        <w:tabs>
          <w:tab w:val="left" w:pos="0"/>
        </w:tabs>
        <w:spacing w:after="0" w:line="240" w:lineRule="auto"/>
        <w:ind w:left="90"/>
        <w:jc w:val="both"/>
        <w:rPr>
          <w:rFonts w:ascii="Tahoma" w:eastAsia="Times New Roman" w:hAnsi="Tahoma" w:cs="Tahoma"/>
          <w:b/>
          <w:sz w:val="28"/>
          <w:szCs w:val="28"/>
        </w:rPr>
      </w:pPr>
      <w:r w:rsidRPr="002A51F1">
        <w:rPr>
          <w:rFonts w:ascii="Tahoma" w:eastAsia="Times New Roman" w:hAnsi="Tahoma" w:cs="Tahoma"/>
          <w:b/>
          <w:sz w:val="24"/>
          <w:szCs w:val="20"/>
        </w:rPr>
        <w:t>FINAL EXAMINATION</w:t>
      </w:r>
      <w:r w:rsidRPr="002A51F1">
        <w:rPr>
          <w:rFonts w:ascii="Tahoma" w:eastAsia="Times New Roman" w:hAnsi="Tahoma" w:cs="Tahoma"/>
          <w:b/>
          <w:sz w:val="28"/>
          <w:szCs w:val="28"/>
        </w:rPr>
        <w:t xml:space="preserve">: 8:00-10:00 am,  </w:t>
      </w:r>
      <w:r w:rsidR="002567FD">
        <w:rPr>
          <w:rFonts w:ascii="Tahoma" w:eastAsia="Times New Roman" w:hAnsi="Tahoma" w:cs="Tahoma"/>
          <w:b/>
          <w:sz w:val="28"/>
          <w:szCs w:val="28"/>
        </w:rPr>
        <w:t>Friday May 14, 2021</w:t>
      </w:r>
    </w:p>
    <w:p w:rsidR="002567FD" w:rsidRDefault="002567FD" w:rsidP="002A51F1">
      <w:pPr>
        <w:tabs>
          <w:tab w:val="left" w:pos="0"/>
        </w:tabs>
        <w:spacing w:after="0" w:line="240" w:lineRule="auto"/>
        <w:ind w:left="90"/>
        <w:jc w:val="both"/>
        <w:rPr>
          <w:rFonts w:ascii="Tahoma" w:eastAsia="Times New Roman" w:hAnsi="Tahoma" w:cs="Tahoma"/>
          <w:b/>
          <w:sz w:val="28"/>
          <w:szCs w:val="28"/>
        </w:rPr>
      </w:pPr>
    </w:p>
    <w:p w:rsidR="002567FD" w:rsidRPr="00C83BF6" w:rsidRDefault="002567FD" w:rsidP="002A51F1">
      <w:pPr>
        <w:tabs>
          <w:tab w:val="left" w:pos="0"/>
        </w:tabs>
        <w:spacing w:after="0" w:line="240" w:lineRule="auto"/>
        <w:ind w:left="90"/>
        <w:jc w:val="both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0"/>
        </w:rPr>
        <w:t>As of this time the exam will be administered in the room in which we meet during the semester</w:t>
      </w:r>
      <w:r w:rsidRPr="002567FD">
        <w:rPr>
          <w:rFonts w:ascii="Tahoma" w:eastAsia="Times New Roman" w:hAnsi="Tahoma" w:cs="Tahoma"/>
          <w:b/>
          <w:sz w:val="28"/>
          <w:szCs w:val="28"/>
        </w:rPr>
        <w:t>.</w:t>
      </w:r>
      <w:r>
        <w:rPr>
          <w:rFonts w:ascii="Tahoma" w:eastAsia="Times New Roman" w:hAnsi="Tahoma" w:cs="Tahoma"/>
          <w:b/>
          <w:sz w:val="28"/>
          <w:szCs w:val="28"/>
        </w:rPr>
        <w:t xml:space="preserve"> </w:t>
      </w:r>
      <w:r w:rsidRPr="00C83BF6">
        <w:rPr>
          <w:rFonts w:ascii="Tahoma" w:eastAsia="Times New Roman" w:hAnsi="Tahoma" w:cs="Tahoma"/>
          <w:b/>
          <w:sz w:val="24"/>
          <w:szCs w:val="24"/>
        </w:rPr>
        <w:t>This is subject to change by the University Administration</w:t>
      </w:r>
    </w:p>
    <w:p w:rsidR="002A51F1" w:rsidRPr="002A51F1" w:rsidRDefault="002A51F1" w:rsidP="002A51F1">
      <w:pPr>
        <w:tabs>
          <w:tab w:val="left" w:pos="0"/>
        </w:tabs>
        <w:spacing w:after="0" w:line="240" w:lineRule="auto"/>
        <w:ind w:left="90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2A51F1">
        <w:rPr>
          <w:rFonts w:ascii="Tahoma" w:eastAsia="Times New Roman" w:hAnsi="Tahoma" w:cs="Tahoma"/>
          <w:b/>
          <w:sz w:val="24"/>
          <w:szCs w:val="24"/>
        </w:rPr>
        <w:t xml:space="preserve">  </w:t>
      </w:r>
    </w:p>
    <w:p w:rsidR="002A51F1" w:rsidRPr="002A51F1" w:rsidRDefault="002A51F1" w:rsidP="002A51F1">
      <w:pPr>
        <w:spacing w:after="0" w:line="240" w:lineRule="auto"/>
        <w:rPr>
          <w:rFonts w:ascii="Tahoma" w:eastAsia="Times New Roman" w:hAnsi="Tahoma" w:cs="Tahoma"/>
          <w:sz w:val="28"/>
          <w:szCs w:val="28"/>
          <w:u w:val="single"/>
        </w:rPr>
      </w:pPr>
    </w:p>
    <w:p w:rsidR="00D43284" w:rsidRDefault="00D43284"/>
    <w:sectPr w:rsidR="00D432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685" w:rsidRDefault="00330685" w:rsidP="00C92E44">
      <w:pPr>
        <w:spacing w:after="0" w:line="240" w:lineRule="auto"/>
      </w:pPr>
      <w:r>
        <w:separator/>
      </w:r>
    </w:p>
  </w:endnote>
  <w:endnote w:type="continuationSeparator" w:id="0">
    <w:p w:rsidR="00330685" w:rsidRDefault="00330685" w:rsidP="00C9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75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2E44" w:rsidRDefault="00C92E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6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2E44" w:rsidRDefault="00C92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685" w:rsidRDefault="00330685" w:rsidP="00C92E44">
      <w:pPr>
        <w:spacing w:after="0" w:line="240" w:lineRule="auto"/>
      </w:pPr>
      <w:r>
        <w:separator/>
      </w:r>
    </w:p>
  </w:footnote>
  <w:footnote w:type="continuationSeparator" w:id="0">
    <w:p w:rsidR="00330685" w:rsidRDefault="00330685" w:rsidP="00C92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F1"/>
    <w:rsid w:val="0009407E"/>
    <w:rsid w:val="00164B63"/>
    <w:rsid w:val="002567FD"/>
    <w:rsid w:val="00270906"/>
    <w:rsid w:val="002A51F1"/>
    <w:rsid w:val="00302178"/>
    <w:rsid w:val="00330685"/>
    <w:rsid w:val="003362A2"/>
    <w:rsid w:val="005420B9"/>
    <w:rsid w:val="00584C47"/>
    <w:rsid w:val="005B000A"/>
    <w:rsid w:val="006B7EAA"/>
    <w:rsid w:val="008F7673"/>
    <w:rsid w:val="009A5CA1"/>
    <w:rsid w:val="009B1A55"/>
    <w:rsid w:val="00C83BF6"/>
    <w:rsid w:val="00C92E44"/>
    <w:rsid w:val="00D43284"/>
    <w:rsid w:val="00D7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7948A-8814-474C-B27D-7C0B4169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1A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B1A55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9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E44"/>
  </w:style>
  <w:style w:type="paragraph" w:styleId="Footer">
    <w:name w:val="footer"/>
    <w:basedOn w:val="Normal"/>
    <w:link w:val="FooterChar"/>
    <w:uiPriority w:val="99"/>
    <w:unhideWhenUsed/>
    <w:rsid w:val="00C9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44"/>
  </w:style>
  <w:style w:type="paragraph" w:styleId="BalloonText">
    <w:name w:val="Balloon Text"/>
    <w:basedOn w:val="Normal"/>
    <w:link w:val="BalloonTextChar"/>
    <w:uiPriority w:val="99"/>
    <w:semiHidden/>
    <w:unhideWhenUsed/>
    <w:rsid w:val="00C8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Alexander B.</dc:creator>
  <cp:keywords/>
  <dc:description/>
  <cp:lastModifiedBy>Kelli</cp:lastModifiedBy>
  <cp:revision>2</cp:revision>
  <dcterms:created xsi:type="dcterms:W3CDTF">2021-01-26T14:32:00Z</dcterms:created>
  <dcterms:modified xsi:type="dcterms:W3CDTF">2021-01-26T14:32:00Z</dcterms:modified>
</cp:coreProperties>
</file>